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50F5" w14:textId="523E4F87" w:rsidR="006466D0" w:rsidRPr="00D64172" w:rsidRDefault="00D22B98" w:rsidP="00B2796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Додаток </w:t>
      </w:r>
      <w:r w:rsidR="00792D46"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6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. Службове подання завідувача кафедри </w:t>
      </w:r>
      <w:r w:rsidR="00622FA1"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                                     </w:t>
      </w:r>
      <w:r w:rsidR="008F6995">
        <w:rPr>
          <w:rFonts w:eastAsia="Times New Roman" w:cs="Times New Roman"/>
          <w:b/>
          <w:color w:val="000000"/>
          <w:sz w:val="28"/>
          <w:szCs w:val="28"/>
          <w:lang w:val="uk-UA"/>
        </w:rPr>
        <w:t>щодо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 формування складу разової </w:t>
      </w:r>
      <w:r w:rsidR="00D22C65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ради</w:t>
      </w:r>
    </w:p>
    <w:p w14:paraId="3AE770C0" w14:textId="77777777" w:rsidR="00713352" w:rsidRPr="00D64172" w:rsidRDefault="00713352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</w:p>
    <w:p w14:paraId="450FE166" w14:textId="77921974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Назва кафедри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="00B2796E" w:rsidRPr="00D64172">
        <w:rPr>
          <w:rFonts w:eastAsia="Times New Roman" w:cs="Times New Roman"/>
          <w:color w:val="000000"/>
          <w:sz w:val="28"/>
          <w:szCs w:val="28"/>
          <w:lang w:val="uk-UA"/>
        </w:rPr>
        <w:t>Г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олові Вченої ради ЗНУ</w:t>
      </w:r>
      <w:r w:rsidR="00B2796E" w:rsidRPr="00D64172">
        <w:rPr>
          <w:rFonts w:eastAsia="Times New Roman" w:cs="Times New Roman"/>
          <w:color w:val="000000"/>
          <w:sz w:val="28"/>
          <w:szCs w:val="28"/>
          <w:lang w:val="uk-UA"/>
        </w:rPr>
        <w:t>/</w:t>
      </w:r>
    </w:p>
    <w:p w14:paraId="0D46EAC3" w14:textId="7794F86E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СЛУЖБОВЕ ПОДАННЯ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ab/>
      </w:r>
      <w:r w:rsidR="00B2796E" w:rsidRPr="00D64172">
        <w:rPr>
          <w:rFonts w:eastAsia="Times New Roman" w:cs="Times New Roman"/>
          <w:color w:val="000000"/>
          <w:sz w:val="28"/>
          <w:szCs w:val="28"/>
          <w:lang w:val="uk-UA"/>
        </w:rPr>
        <w:t>Заступнику голови Вченої ради ЗНУ</w:t>
      </w:r>
    </w:p>
    <w:p w14:paraId="108362D3" w14:textId="71286923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«____»___________ 20 __ р.              __________________________</w:t>
      </w:r>
    </w:p>
    <w:p w14:paraId="23803829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320" w:firstLineChars="0" w:firstLine="0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14:paraId="08F74D72" w14:textId="2598BDCB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 xml:space="preserve">                                                  </w:t>
      </w: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(посада, прізвище, ініціали завідувача кафедри)</w:t>
      </w:r>
    </w:p>
    <w:p w14:paraId="45510B3E" w14:textId="77777777" w:rsidR="00713352" w:rsidRPr="00D64172" w:rsidRDefault="00713352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14:paraId="1262CC02" w14:textId="0E754E7F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На підставі проведеної публічної презентації результатів дисертації  здобувача </w:t>
      </w:r>
    </w:p>
    <w:p w14:paraId="7339280A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72C1F420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 здобувача)</w:t>
      </w:r>
    </w:p>
    <w:p w14:paraId="15BF706E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на тему: __________________________________________________________</w:t>
      </w:r>
    </w:p>
    <w:p w14:paraId="6C48E8BA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__________________________________________________________________,</w:t>
      </w:r>
    </w:p>
    <w:p w14:paraId="44150D53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(тема дисертації)</w:t>
      </w:r>
    </w:p>
    <w:p w14:paraId="35A11AE4" w14:textId="485632ED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поданої на здобуття наукового ступеня доктора філософії з галузі знань</w:t>
      </w:r>
      <w:r w:rsidRPr="00D64172">
        <w:rPr>
          <w:rFonts w:ascii="Calibri" w:hAnsi="Calibri"/>
          <w:color w:val="000000"/>
          <w:szCs w:val="24"/>
          <w:lang w:val="uk-UA"/>
        </w:rPr>
        <w:t xml:space="preserve"> </w:t>
      </w:r>
      <w:bookmarkEnd w:id="0"/>
      <w:r w:rsidR="00713352" w:rsidRPr="00D64172">
        <w:rPr>
          <w:rFonts w:ascii="Calibri" w:hAnsi="Calibri"/>
          <w:color w:val="000000"/>
          <w:szCs w:val="24"/>
          <w:lang w:val="uk-UA"/>
        </w:rPr>
        <w:t>_____________</w:t>
      </w:r>
      <w:r w:rsidRPr="00D64172">
        <w:rPr>
          <w:rFonts w:ascii="Calibri" w:hAnsi="Calibri"/>
          <w:color w:val="000000"/>
          <w:szCs w:val="24"/>
          <w:lang w:val="uk-UA"/>
        </w:rPr>
        <w:t>_____________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за спеціальністю ____________________________</w:t>
      </w:r>
    </w:p>
    <w:p w14:paraId="00917818" w14:textId="7971C114" w:rsidR="006466D0" w:rsidRPr="00D64172" w:rsidRDefault="00713352" w:rsidP="007133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 xml:space="preserve">(галузь знань)                                                                                           </w:t>
      </w:r>
      <w:r w:rsidR="00D22B98" w:rsidRPr="00D64172">
        <w:rPr>
          <w:rFonts w:eastAsia="Times New Roman" w:cs="Times New Roman"/>
          <w:color w:val="000000"/>
          <w:sz w:val="20"/>
          <w:szCs w:val="20"/>
          <w:lang w:val="uk-UA"/>
        </w:rPr>
        <w:t>(код та найменування спеціальності)</w:t>
      </w:r>
    </w:p>
    <w:p w14:paraId="5AD67B28" w14:textId="77777777" w:rsidR="00713352" w:rsidRPr="00D64172" w:rsidRDefault="00D22B98" w:rsidP="007133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прошу утворити разову спеціалізовану вчену раду для захисту дисертації</w:t>
      </w:r>
    </w:p>
    <w:p w14:paraId="505CC587" w14:textId="6F02D5F1" w:rsidR="006466D0" w:rsidRPr="00D64172" w:rsidRDefault="00D22B98" w:rsidP="007133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До складу ради пропонуються такі кандидатури:</w:t>
      </w:r>
    </w:p>
    <w:p w14:paraId="706FC0E6" w14:textId="3DDE4D4A" w:rsidR="006466D0" w:rsidRPr="00D64172" w:rsidRDefault="00B2796E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1. 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Голова ради – _______________________________________________</w:t>
      </w:r>
      <w:r w:rsidR="00520E65" w:rsidRPr="00D64172">
        <w:rPr>
          <w:rFonts w:eastAsia="Times New Roman" w:cs="Times New Roman"/>
          <w:color w:val="000000"/>
          <w:sz w:val="28"/>
          <w:szCs w:val="28"/>
          <w:lang w:val="uk-UA"/>
        </w:rPr>
        <w:t>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</w:t>
      </w:r>
    </w:p>
    <w:p w14:paraId="0A483B6F" w14:textId="029B911C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</w:t>
      </w:r>
      <w:r w:rsidR="00520E65" w:rsidRPr="00D64172">
        <w:rPr>
          <w:rFonts w:eastAsia="Times New Roman" w:cs="Times New Roman"/>
          <w:color w:val="000000"/>
          <w:sz w:val="28"/>
          <w:szCs w:val="28"/>
          <w:lang w:val="uk-UA"/>
        </w:rPr>
        <w:t>_____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</w:t>
      </w:r>
    </w:p>
    <w:p w14:paraId="101CB8D1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14:paraId="38EAD2D6" w14:textId="4C0DACD3" w:rsidR="006466D0" w:rsidRPr="00D64172" w:rsidRDefault="00520E65" w:rsidP="00520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2. 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Рецензент –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</w:t>
      </w:r>
    </w:p>
    <w:p w14:paraId="23A73C54" w14:textId="41475645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  <w:r w:rsidR="00520E65" w:rsidRPr="00D64172">
        <w:rPr>
          <w:rFonts w:eastAsia="Times New Roman" w:cs="Times New Roman"/>
          <w:color w:val="000000"/>
          <w:sz w:val="28"/>
          <w:szCs w:val="28"/>
          <w:lang w:val="uk-UA"/>
        </w:rPr>
        <w:t>_____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</w:t>
      </w:r>
    </w:p>
    <w:p w14:paraId="61C21B29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14:paraId="6E98DA05" w14:textId="0E80BB51" w:rsidR="006466D0" w:rsidRPr="00D64172" w:rsidRDefault="00520E65" w:rsidP="00520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3. 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Рецензент –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</w:t>
      </w:r>
    </w:p>
    <w:p w14:paraId="78F0E1C2" w14:textId="7A8A4328" w:rsidR="006466D0" w:rsidRPr="00D64172" w:rsidRDefault="00520E65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</w:t>
      </w:r>
    </w:p>
    <w:p w14:paraId="4C11B78D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14:paraId="5EBB8199" w14:textId="31BD77DA" w:rsidR="006466D0" w:rsidRPr="00D64172" w:rsidRDefault="00520E65" w:rsidP="00520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4. 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Офіційний опонент – _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</w:t>
      </w:r>
    </w:p>
    <w:p w14:paraId="5A67C191" w14:textId="55D54FB3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</w:t>
      </w:r>
      <w:r w:rsidR="00520E65" w:rsidRPr="00D64172">
        <w:rPr>
          <w:rFonts w:eastAsia="Times New Roman" w:cs="Times New Roman"/>
          <w:color w:val="000000"/>
          <w:sz w:val="28"/>
          <w:szCs w:val="28"/>
          <w:lang w:val="uk-UA"/>
        </w:rPr>
        <w:t>_____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</w:t>
      </w:r>
    </w:p>
    <w:p w14:paraId="5979C299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14:paraId="2F2B4924" w14:textId="3BFF83E5" w:rsidR="006466D0" w:rsidRPr="00D64172" w:rsidRDefault="00520E65" w:rsidP="00520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firstLineChars="0" w:firstLine="0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5. 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Офіційний опонент –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</w:t>
      </w:r>
    </w:p>
    <w:p w14:paraId="2AA1B096" w14:textId="4C49FE09" w:rsidR="006466D0" w:rsidRPr="00D64172" w:rsidRDefault="00520E65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</w:t>
      </w:r>
      <w:r w:rsidR="00D22B98"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</w:t>
      </w:r>
    </w:p>
    <w:p w14:paraId="18004169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(прізвище, ім’я, по батькові, науковий ступінь, учене звання, посада, основне місце роботи)</w:t>
      </w:r>
    </w:p>
    <w:p w14:paraId="5CDA2798" w14:textId="4FD67550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Інформаційне повідомлення № 1</w:t>
      </w:r>
      <w:r w:rsidR="00473792">
        <w:rPr>
          <w:rFonts w:eastAsia="Times New Roman" w:cs="Times New Roman"/>
          <w:color w:val="000000"/>
          <w:sz w:val="28"/>
          <w:szCs w:val="28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«Про утворення разової </w:t>
      </w:r>
      <w:r w:rsidR="00520E65"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ради» додається.</w:t>
      </w:r>
    </w:p>
    <w:p w14:paraId="7EA97BB3" w14:textId="5E1A584E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Завідувач кафедри __________  ______________     </w:t>
      </w:r>
    </w:p>
    <w:p w14:paraId="46FB7258" w14:textId="7D7B2C5A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</w:t>
      </w:r>
      <w:r w:rsidR="00713352"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</w:t>
      </w: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підпис                     ініціали, прізвище</w:t>
      </w:r>
    </w:p>
    <w:p w14:paraId="3F2B8B40" w14:textId="77777777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«___» _____________ 20__р.</w:t>
      </w:r>
    </w:p>
    <w:p w14:paraId="54901296" w14:textId="77777777" w:rsidR="00520E65" w:rsidRPr="00D64172" w:rsidRDefault="00520E65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</w:p>
    <w:p w14:paraId="58E248D4" w14:textId="2D5C9A16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ПОГОДЖЕНО:</w:t>
      </w:r>
    </w:p>
    <w:p w14:paraId="2C5B9DB4" w14:textId="49881C90" w:rsidR="006466D0" w:rsidRPr="00D64172" w:rsidRDefault="00D22B98" w:rsidP="00B279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Проректор з </w:t>
      </w:r>
      <w:r w:rsidR="00A0017E">
        <w:rPr>
          <w:rFonts w:eastAsia="Times New Roman" w:cs="Times New Roman"/>
          <w:color w:val="000000"/>
          <w:sz w:val="28"/>
          <w:szCs w:val="28"/>
          <w:lang w:val="uk-UA"/>
        </w:rPr>
        <w:t>наукової роботи _______________</w:t>
      </w:r>
    </w:p>
    <w:p w14:paraId="5C96545A" w14:textId="00FA246B" w:rsidR="006466D0" w:rsidRPr="00D64172" w:rsidRDefault="00D22B98" w:rsidP="00520E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Проректор з науково-педагогічної роботи _______________</w:t>
      </w:r>
    </w:p>
    <w:p w14:paraId="01282804" w14:textId="77777777" w:rsidR="006466D0" w:rsidRPr="00D64172" w:rsidRDefault="006466D0" w:rsidP="00DC06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eastAsia="Times New Roman" w:cs="Times New Roman"/>
          <w:color w:val="000000"/>
          <w:szCs w:val="24"/>
          <w:lang w:val="uk-UA"/>
        </w:rPr>
      </w:pPr>
    </w:p>
    <w:sectPr w:rsidR="006466D0" w:rsidRPr="00D64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2AB8" w14:textId="77777777" w:rsidR="00AA1348" w:rsidRDefault="00AA1348" w:rsidP="002919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5248690" w14:textId="77777777" w:rsidR="00AA1348" w:rsidRDefault="00AA1348" w:rsidP="002919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ED95" w14:textId="77777777" w:rsidR="00D635C7" w:rsidRDefault="00D635C7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FFE6" w14:textId="77777777" w:rsidR="00D635C7" w:rsidRDefault="00D635C7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B8E9" w14:textId="77777777" w:rsidR="00D635C7" w:rsidRDefault="00D635C7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5412B" w14:textId="77777777" w:rsidR="00AA1348" w:rsidRDefault="00AA1348" w:rsidP="002919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FB71860" w14:textId="77777777" w:rsidR="00AA1348" w:rsidRDefault="00AA1348" w:rsidP="002919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328B" w14:textId="77777777" w:rsidR="00D635C7" w:rsidRDefault="00D635C7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A307" w14:textId="7A722A36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color w:val="000000"/>
        <w:szCs w:val="24"/>
      </w:rPr>
      <w:fldChar w:fldCharType="begin"/>
    </w:r>
    <w:r>
      <w:rPr>
        <w:rFonts w:eastAsia="Times New Roman" w:cs="Times New Roman"/>
        <w:color w:val="000000"/>
        <w:szCs w:val="24"/>
      </w:rPr>
      <w:instrText>PAGE</w:instrText>
    </w:r>
    <w:r>
      <w:rPr>
        <w:rFonts w:eastAsia="Times New Roman" w:cs="Times New Roman"/>
        <w:color w:val="000000"/>
        <w:szCs w:val="24"/>
      </w:rPr>
      <w:fldChar w:fldCharType="separate"/>
    </w:r>
    <w:r w:rsidR="00DC06A2">
      <w:rPr>
        <w:rFonts w:eastAsia="Times New Roman" w:cs="Times New Roman"/>
        <w:noProof/>
        <w:color w:val="000000"/>
        <w:szCs w:val="24"/>
      </w:rPr>
      <w:t>7</w:t>
    </w:r>
    <w:r>
      <w:rPr>
        <w:rFonts w:eastAsia="Times New Roman" w:cs="Times New Roman"/>
        <w:color w:val="000000"/>
        <w:szCs w:val="24"/>
      </w:rPr>
      <w:fldChar w:fldCharType="end"/>
    </w:r>
  </w:p>
  <w:p w14:paraId="4F121E35" w14:textId="77777777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B768" w14:textId="77777777" w:rsidR="00D635C7" w:rsidRDefault="00D635C7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99"/>
    <w:multiLevelType w:val="multilevel"/>
    <w:tmpl w:val="85B4CB34"/>
    <w:lvl w:ilvl="0">
      <w:start w:val="1"/>
      <w:numFmt w:val="decimal"/>
      <w:lvlText w:val="2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C536E0"/>
    <w:multiLevelType w:val="multilevel"/>
    <w:tmpl w:val="F162C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46138"/>
    <w:multiLevelType w:val="multilevel"/>
    <w:tmpl w:val="B5949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7B9"/>
    <w:multiLevelType w:val="multilevel"/>
    <w:tmpl w:val="692297D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2">
      <w:start w:val="1"/>
      <w:numFmt w:val="decimal"/>
      <w:lvlText w:val="%1.−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−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−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−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−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−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−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4" w15:restartNumberingAfterBreak="0">
    <w:nsid w:val="1F8024DC"/>
    <w:multiLevelType w:val="multilevel"/>
    <w:tmpl w:val="7974D188"/>
    <w:lvl w:ilvl="0">
      <w:start w:val="4"/>
      <w:numFmt w:val="decimal"/>
      <w:lvlText w:val="%1.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vertAlign w:val="baseline"/>
      </w:rPr>
    </w:lvl>
  </w:abstractNum>
  <w:abstractNum w:abstractNumId="5" w15:restartNumberingAfterBreak="0">
    <w:nsid w:val="21144224"/>
    <w:multiLevelType w:val="multilevel"/>
    <w:tmpl w:val="4ACE19CA"/>
    <w:lvl w:ilvl="0">
      <w:start w:val="7"/>
      <w:numFmt w:val="decimal"/>
      <w:lvlText w:val="%1."/>
      <w:lvlJc w:val="left"/>
      <w:pPr>
        <w:ind w:left="429" w:hanging="42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219D39C8"/>
    <w:multiLevelType w:val="multilevel"/>
    <w:tmpl w:val="D0C6E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1647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8" w15:restartNumberingAfterBreak="0">
    <w:nsid w:val="21C07FF5"/>
    <w:multiLevelType w:val="hybridMultilevel"/>
    <w:tmpl w:val="635AE74A"/>
    <w:lvl w:ilvl="0" w:tplc="F916579C">
      <w:start w:val="8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2945048"/>
    <w:multiLevelType w:val="multilevel"/>
    <w:tmpl w:val="230C0E2E"/>
    <w:lvl w:ilvl="0">
      <w:start w:val="1"/>
      <w:numFmt w:val="bullet"/>
      <w:lvlText w:val="−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−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−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−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−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−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−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−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−.%2.%3.%4.%5.%6.%7.%8.%9."/>
      <w:lvlJc w:val="left"/>
      <w:pPr>
        <w:ind w:left="7612" w:hanging="1800"/>
      </w:pPr>
      <w:rPr>
        <w:vertAlign w:val="baseline"/>
      </w:rPr>
    </w:lvl>
  </w:abstractNum>
  <w:abstractNum w:abstractNumId="10" w15:restartNumberingAfterBreak="0">
    <w:nsid w:val="26F3044A"/>
    <w:multiLevelType w:val="multilevel"/>
    <w:tmpl w:val="717E8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DB46CE"/>
    <w:multiLevelType w:val="multilevel"/>
    <w:tmpl w:val="3CA4D6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E80EE4"/>
    <w:multiLevelType w:val="multilevel"/>
    <w:tmpl w:val="CD500B90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D32697B"/>
    <w:multiLevelType w:val="multilevel"/>
    <w:tmpl w:val="A5D0C812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14" w15:restartNumberingAfterBreak="0">
    <w:nsid w:val="415A58FE"/>
    <w:multiLevelType w:val="hybridMultilevel"/>
    <w:tmpl w:val="73840B64"/>
    <w:lvl w:ilvl="0" w:tplc="30A44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43B5382"/>
    <w:multiLevelType w:val="multilevel"/>
    <w:tmpl w:val="F9001A0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44C5504"/>
    <w:multiLevelType w:val="multilevel"/>
    <w:tmpl w:val="A9A0E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075499"/>
    <w:multiLevelType w:val="multilevel"/>
    <w:tmpl w:val="52842AFA"/>
    <w:lvl w:ilvl="0">
      <w:start w:val="5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56" w:hanging="1800"/>
      </w:pPr>
      <w:rPr>
        <w:vertAlign w:val="baseline"/>
      </w:rPr>
    </w:lvl>
  </w:abstractNum>
  <w:abstractNum w:abstractNumId="18" w15:restartNumberingAfterBreak="0">
    <w:nsid w:val="48897959"/>
    <w:multiLevelType w:val="multilevel"/>
    <w:tmpl w:val="55B4332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0801B6"/>
    <w:multiLevelType w:val="multilevel"/>
    <w:tmpl w:val="AF0E4766"/>
    <w:lvl w:ilvl="0">
      <w:start w:val="7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0" w15:restartNumberingAfterBreak="0">
    <w:nsid w:val="4C190DC2"/>
    <w:multiLevelType w:val="multilevel"/>
    <w:tmpl w:val="E544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46708"/>
    <w:multiLevelType w:val="multilevel"/>
    <w:tmpl w:val="C0E81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EF047A"/>
    <w:multiLevelType w:val="multilevel"/>
    <w:tmpl w:val="BE9AA23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6FA771E"/>
    <w:multiLevelType w:val="multilevel"/>
    <w:tmpl w:val="3B9E799C"/>
    <w:lvl w:ilvl="0">
      <w:start w:val="1"/>
      <w:numFmt w:val="decimal"/>
      <w:lvlText w:val="6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75E6A20"/>
    <w:multiLevelType w:val="multilevel"/>
    <w:tmpl w:val="3D0AF8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C4B50"/>
    <w:multiLevelType w:val="multilevel"/>
    <w:tmpl w:val="DD7A308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9D363E"/>
    <w:multiLevelType w:val="multilevel"/>
    <w:tmpl w:val="7124F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D71C42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8" w15:restartNumberingAfterBreak="0">
    <w:nsid w:val="72881BCD"/>
    <w:multiLevelType w:val="multilevel"/>
    <w:tmpl w:val="75E42A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3AA11B5"/>
    <w:multiLevelType w:val="multilevel"/>
    <w:tmpl w:val="DC8EF2E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30" w15:restartNumberingAfterBreak="0">
    <w:nsid w:val="75C960A8"/>
    <w:multiLevelType w:val="multilevel"/>
    <w:tmpl w:val="AF10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47E0F"/>
    <w:multiLevelType w:val="multilevel"/>
    <w:tmpl w:val="C3866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A1775"/>
    <w:multiLevelType w:val="multilevel"/>
    <w:tmpl w:val="47CA8DEE"/>
    <w:lvl w:ilvl="0">
      <w:start w:val="1"/>
      <w:numFmt w:val="decimal"/>
      <w:lvlText w:val="3.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31"/>
  </w:num>
  <w:num w:numId="6">
    <w:abstractNumId w:val="13"/>
  </w:num>
  <w:num w:numId="7">
    <w:abstractNumId w:val="29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3"/>
  </w:num>
  <w:num w:numId="13">
    <w:abstractNumId w:val="23"/>
  </w:num>
  <w:num w:numId="14">
    <w:abstractNumId w:val="32"/>
  </w:num>
  <w:num w:numId="15">
    <w:abstractNumId w:val="17"/>
  </w:num>
  <w:num w:numId="16">
    <w:abstractNumId w:val="4"/>
  </w:num>
  <w:num w:numId="17">
    <w:abstractNumId w:val="28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9"/>
  </w:num>
  <w:num w:numId="23">
    <w:abstractNumId w:val="12"/>
  </w:num>
  <w:num w:numId="24">
    <w:abstractNumId w:val="7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  <w:num w:numId="30">
    <w:abstractNumId w:val="2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D0"/>
    <w:rsid w:val="00006353"/>
    <w:rsid w:val="000710B2"/>
    <w:rsid w:val="00093B85"/>
    <w:rsid w:val="000B1E5A"/>
    <w:rsid w:val="000E19A8"/>
    <w:rsid w:val="00137933"/>
    <w:rsid w:val="00170B24"/>
    <w:rsid w:val="00174329"/>
    <w:rsid w:val="001C2B0C"/>
    <w:rsid w:val="001E2B68"/>
    <w:rsid w:val="00283306"/>
    <w:rsid w:val="00290C48"/>
    <w:rsid w:val="00291957"/>
    <w:rsid w:val="0029217C"/>
    <w:rsid w:val="002B0A09"/>
    <w:rsid w:val="002B74DB"/>
    <w:rsid w:val="002C5C05"/>
    <w:rsid w:val="002D1D13"/>
    <w:rsid w:val="002F777A"/>
    <w:rsid w:val="0031618A"/>
    <w:rsid w:val="00323864"/>
    <w:rsid w:val="00330E3D"/>
    <w:rsid w:val="00350662"/>
    <w:rsid w:val="003607D1"/>
    <w:rsid w:val="00360A49"/>
    <w:rsid w:val="0036156A"/>
    <w:rsid w:val="00365BAE"/>
    <w:rsid w:val="00367945"/>
    <w:rsid w:val="00377CB5"/>
    <w:rsid w:val="003A20CD"/>
    <w:rsid w:val="003B4297"/>
    <w:rsid w:val="00427D1A"/>
    <w:rsid w:val="0045155A"/>
    <w:rsid w:val="00473792"/>
    <w:rsid w:val="004A0E71"/>
    <w:rsid w:val="004B7B16"/>
    <w:rsid w:val="004C61ED"/>
    <w:rsid w:val="004C6DCC"/>
    <w:rsid w:val="00520E65"/>
    <w:rsid w:val="00526D24"/>
    <w:rsid w:val="00534CA8"/>
    <w:rsid w:val="00536BBD"/>
    <w:rsid w:val="00551476"/>
    <w:rsid w:val="00594935"/>
    <w:rsid w:val="005A63C5"/>
    <w:rsid w:val="005C11EA"/>
    <w:rsid w:val="005F0C62"/>
    <w:rsid w:val="005F0D47"/>
    <w:rsid w:val="00622FA1"/>
    <w:rsid w:val="006466D0"/>
    <w:rsid w:val="00665D32"/>
    <w:rsid w:val="006956E3"/>
    <w:rsid w:val="006B6E1E"/>
    <w:rsid w:val="006E4BE4"/>
    <w:rsid w:val="00713352"/>
    <w:rsid w:val="007171EA"/>
    <w:rsid w:val="00745735"/>
    <w:rsid w:val="0077686B"/>
    <w:rsid w:val="00792D46"/>
    <w:rsid w:val="007A5356"/>
    <w:rsid w:val="007C17BE"/>
    <w:rsid w:val="008114CC"/>
    <w:rsid w:val="00822CC2"/>
    <w:rsid w:val="00823C47"/>
    <w:rsid w:val="0084009E"/>
    <w:rsid w:val="00873ED1"/>
    <w:rsid w:val="00877C78"/>
    <w:rsid w:val="008B7A82"/>
    <w:rsid w:val="008F6995"/>
    <w:rsid w:val="00911392"/>
    <w:rsid w:val="00913430"/>
    <w:rsid w:val="00927234"/>
    <w:rsid w:val="0093556E"/>
    <w:rsid w:val="0094029F"/>
    <w:rsid w:val="0094540E"/>
    <w:rsid w:val="00984C71"/>
    <w:rsid w:val="00987C8A"/>
    <w:rsid w:val="009A1BD3"/>
    <w:rsid w:val="009D139B"/>
    <w:rsid w:val="009D3F59"/>
    <w:rsid w:val="009E1946"/>
    <w:rsid w:val="00A0017E"/>
    <w:rsid w:val="00A01A0F"/>
    <w:rsid w:val="00A5669F"/>
    <w:rsid w:val="00A9108C"/>
    <w:rsid w:val="00AA1348"/>
    <w:rsid w:val="00B263BF"/>
    <w:rsid w:val="00B2796E"/>
    <w:rsid w:val="00B318E0"/>
    <w:rsid w:val="00B86E45"/>
    <w:rsid w:val="00B966CC"/>
    <w:rsid w:val="00BF56F5"/>
    <w:rsid w:val="00C3028D"/>
    <w:rsid w:val="00C44F6F"/>
    <w:rsid w:val="00C61C49"/>
    <w:rsid w:val="00C813F5"/>
    <w:rsid w:val="00CC3AB7"/>
    <w:rsid w:val="00CD152B"/>
    <w:rsid w:val="00D01161"/>
    <w:rsid w:val="00D22B98"/>
    <w:rsid w:val="00D22C65"/>
    <w:rsid w:val="00D30D01"/>
    <w:rsid w:val="00D316EE"/>
    <w:rsid w:val="00D635C7"/>
    <w:rsid w:val="00D64172"/>
    <w:rsid w:val="00DC06A2"/>
    <w:rsid w:val="00DE329A"/>
    <w:rsid w:val="00DF429A"/>
    <w:rsid w:val="00E254B6"/>
    <w:rsid w:val="00E26D33"/>
    <w:rsid w:val="00E33036"/>
    <w:rsid w:val="00E442E8"/>
    <w:rsid w:val="00E60DF1"/>
    <w:rsid w:val="00E62727"/>
    <w:rsid w:val="00E705D3"/>
    <w:rsid w:val="00E734EC"/>
    <w:rsid w:val="00EF1017"/>
    <w:rsid w:val="00F20698"/>
    <w:rsid w:val="00F30A25"/>
    <w:rsid w:val="00F328BC"/>
    <w:rsid w:val="00F43ABC"/>
    <w:rsid w:val="00F55D7A"/>
    <w:rsid w:val="00F61C78"/>
    <w:rsid w:val="00F7698E"/>
    <w:rsid w:val="00F914EC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C884"/>
  <w15:docId w15:val="{59A1C139-2992-45E0-A115-BA34EC28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240" w:line="360" w:lineRule="auto"/>
      <w:jc w:val="center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pPr>
      <w:keepNext/>
      <w:spacing w:before="120" w:after="120"/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spacing w:after="0"/>
      <w:ind w:left="567"/>
      <w:jc w:val="center"/>
      <w:outlineLvl w:val="2"/>
    </w:pPr>
    <w:rPr>
      <w:rFonts w:cs="Antiqua"/>
      <w:b/>
      <w:bCs/>
      <w:iCs/>
      <w:sz w:val="20"/>
      <w:szCs w:val="26"/>
      <w:lang w:eastAsia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/>
      <w:jc w:val="center"/>
    </w:pPr>
    <w:rPr>
      <w:rFonts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rPr>
      <w:rFonts w:ascii="Times New Roman" w:hAnsi="Times New Roman" w:cs="Times New Roman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  <w:lang w:val="ru-RU" w:eastAsia="en-US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character" w:customStyle="1" w:styleId="30">
    <w:name w:val="Заголовок 3 Знак"/>
    <w:rPr>
      <w:rFonts w:ascii="Times New Roman" w:hAnsi="Times New Roman" w:cs="Antiqua"/>
      <w:b/>
      <w:bCs/>
      <w:iCs/>
      <w:w w:val="100"/>
      <w:position w:val="-1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paragraph" w:customStyle="1" w:styleId="a4">
    <w:name w:val="Нормальний текст"/>
    <w:basedOn w:val="a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5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8">
    <w:name w:val="Текст выноски Знак"/>
    <w:rPr>
      <w:rFonts w:ascii="Segoe UI Symbol" w:hAnsi="Segoe UI Symbo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Основной текст Знак11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ody Text"/>
    <w:basedOn w:val="a"/>
    <w:pPr>
      <w:spacing w:after="120"/>
    </w:pPr>
    <w:rPr>
      <w:lang w:val="uk-UA" w:eastAsia="ru-RU"/>
    </w:rPr>
  </w:style>
  <w:style w:type="character" w:customStyle="1" w:styleId="aa">
    <w:name w:val="Основной текст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">
    <w:name w:val="Основной текст Знак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9">
    <w:name w:val="Основной текст Знак1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8">
    <w:name w:val="Основной текст Знак18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7">
    <w:name w:val="Основной текст Знак17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6">
    <w:name w:val="Основной текст Знак16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5">
    <w:name w:val="Основной текст Знак15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4">
    <w:name w:val="Основной текст Знак1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3">
    <w:name w:val="Основной текст Знак1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2">
    <w:name w:val="Основной текст Знак12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1">
    <w:name w:val="Основной текст Знак1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21">
    <w:name w:val="Заголовок №2_"/>
    <w:rPr>
      <w:b/>
      <w:spacing w:val="3"/>
      <w:w w:val="100"/>
      <w:position w:val="-1"/>
      <w:sz w:val="2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Заголовок №2"/>
    <w:basedOn w:val="a"/>
    <w:pPr>
      <w:shd w:val="clear" w:color="auto" w:fill="FFFFFF"/>
      <w:spacing w:before="960" w:after="780" w:line="413" w:lineRule="atLeast"/>
      <w:ind w:hanging="360"/>
      <w:jc w:val="center"/>
      <w:outlineLvl w:val="1"/>
    </w:pPr>
    <w:rPr>
      <w:b/>
      <w:spacing w:val="3"/>
      <w:sz w:val="21"/>
      <w:shd w:val="clear" w:color="auto" w:fill="FFFFFF"/>
      <w:lang w:eastAsia="ru-RU"/>
    </w:rPr>
  </w:style>
  <w:style w:type="table" w:styleId="ab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docyv52268baiaagaaboqcaaadsqqaaawbaaaaaaaaaaaaaaaaaaaaaaaaaaaaaaaaaaaaaaaaaaaaaaaaaaaaaaaaaaaaaaaaaaaaaaaaaaaaaaaaaaaaaaaaaaaaaaaaaaaaaaaaaaaaaaaaaaaaaaaaaaaaaaaaaaaaaaaaaaaaaaaaaaaaaaaaaaaaaaaaaaaaaaaaaaaaaaaaaaaaaaaaaaaaaaaaaaaaaaaaaaaaaa">
    <w:name w:val="docdata.docy.v5.2268.baiaagaaboqcaaadsqqaaaw/b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Normal (Web)"/>
    <w:basedOn w:val="a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rPr>
      <w:rFonts w:ascii="Cambria" w:hAnsi="Cambri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900" w:line="586" w:lineRule="atLeast"/>
      <w:jc w:val="center"/>
    </w:pPr>
    <w:rPr>
      <w:rFonts w:ascii="Cambria" w:hAnsi="Cambria" w:cs="Cambria"/>
      <w:lang w:eastAsia="ru-RU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1">
    <w:name w:val="Основной текст (3)_"/>
    <w:rPr>
      <w:rFonts w:ascii="Cambria" w:hAnsi="Cambria"/>
      <w:b/>
      <w:w w:val="100"/>
      <w:position w:val="-1"/>
      <w:sz w:val="3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0" w:after="0" w:line="456" w:lineRule="atLeast"/>
      <w:jc w:val="right"/>
    </w:pPr>
    <w:rPr>
      <w:rFonts w:ascii="Cambria" w:hAnsi="Cambria" w:cs="Cambria"/>
      <w:b/>
      <w:bCs/>
      <w:sz w:val="36"/>
      <w:szCs w:val="36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2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  <w:lang w:eastAsia="en-US"/>
    </w:rPr>
  </w:style>
  <w:style w:type="character" w:styleId="af4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customStyle="1" w:styleId="af7">
    <w:name w:val="Стиль"/>
    <w:basedOn w:val="a"/>
    <w:next w:val="ac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af8">
    <w:name w:val="Название Знак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a">
    <w:name w:val="annotation text"/>
    <w:basedOn w:val="a"/>
    <w:rPr>
      <w:sz w:val="20"/>
      <w:szCs w:val="20"/>
    </w:rPr>
  </w:style>
  <w:style w:type="character" w:customStyle="1" w:styleId="afb">
    <w:name w:val="Текст примечания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Тема примечания Знак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fe">
    <w:name w:val="footnote text"/>
    <w:basedOn w:val="a"/>
    <w:rPr>
      <w:sz w:val="20"/>
      <w:szCs w:val="20"/>
    </w:rPr>
  </w:style>
  <w:style w:type="character" w:customStyle="1" w:styleId="aff">
    <w:name w:val="Текст сноски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 w:eastAsia="en-US"/>
    </w:rPr>
  </w:style>
  <w:style w:type="character" w:styleId="af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a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50">
    <w:name w:val="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0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0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2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2">
    <w:name w:val="[Немає стилю абзацу]"/>
    <w:rsid w:val="002B74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2B74DB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after="0" w:line="257" w:lineRule="auto"/>
      <w:ind w:leftChars="0" w:left="0" w:firstLineChars="0" w:firstLine="283"/>
      <w:jc w:val="both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2B74DB"/>
    <w:pPr>
      <w:keepNext/>
      <w:keepLines/>
      <w:widowControl w:val="0"/>
      <w:tabs>
        <w:tab w:val="right" w:leader="underscore" w:pos="7710"/>
      </w:tabs>
      <w:autoSpaceDE w:val="0"/>
      <w:autoSpaceDN w:val="0"/>
      <w:adjustRightInd w:val="0"/>
      <w:spacing w:before="397" w:after="0" w:line="257" w:lineRule="auto"/>
      <w:ind w:leftChars="0" w:left="4309" w:firstLineChars="0" w:firstLine="0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2B74D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Pragmatica-Bold" w:eastAsiaTheme="minorEastAsia" w:hAnsi="Pragmatica-Bold" w:cs="Pragmatica-Bold"/>
      <w:b/>
      <w:bCs/>
      <w:color w:val="000000"/>
      <w:w w:val="90"/>
      <w:position w:val="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2B74D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f2"/>
    <w:uiPriority w:val="99"/>
    <w:rsid w:val="002B74D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st42">
    <w:name w:val="st42"/>
    <w:uiPriority w:val="99"/>
    <w:rsid w:val="002B74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En1Y1jVozPkaSgP97apdk2FKQ==">CgMxLjAyCWlkLmdqZGd4czIKaWQuMzBqMHpsbDIKaWQuMWZvYjl0ZTIKaWQuM3pueXNoNzIKaWQuMmV0OTJwMDIJaWQudHlqY3d0MgppZC4zZHk2dmttMgppZC4xdDNoNXNmMgppZC40ZDM0b2c4MgppZC4yczhleW8xMglo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4AHIhMXVLblNKdnV0YUZMOHRmOHE3UjJlZGRQcjM3elJxTD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89C490-1FD2-4291-9A16-157FD107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RePack by Diakov</cp:lastModifiedBy>
  <cp:revision>1</cp:revision>
  <cp:lastPrinted>2025-04-07T07:16:00Z</cp:lastPrinted>
  <dcterms:created xsi:type="dcterms:W3CDTF">2025-04-16T06:33:00Z</dcterms:created>
  <dcterms:modified xsi:type="dcterms:W3CDTF">2025-04-16T06:45:00Z</dcterms:modified>
</cp:coreProperties>
</file>