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F60BC" w14:textId="5F369C79" w:rsidR="00713352" w:rsidRPr="00D64172" w:rsidRDefault="00713352" w:rsidP="00E62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  <w:r w:rsidRPr="00D64172">
        <w:rPr>
          <w:b/>
          <w:bCs/>
          <w:sz w:val="28"/>
          <w:szCs w:val="28"/>
          <w:lang w:val="uk-UA"/>
        </w:rPr>
        <w:t xml:space="preserve">Додаток </w:t>
      </w:r>
      <w:r w:rsidR="00792D46" w:rsidRPr="00D64172">
        <w:rPr>
          <w:b/>
          <w:bCs/>
          <w:sz w:val="28"/>
          <w:szCs w:val="28"/>
          <w:lang w:val="uk-UA"/>
        </w:rPr>
        <w:t>8</w:t>
      </w:r>
      <w:r w:rsidRPr="00D64172">
        <w:rPr>
          <w:b/>
          <w:bCs/>
          <w:sz w:val="28"/>
          <w:szCs w:val="28"/>
          <w:lang w:val="uk-UA"/>
        </w:rPr>
        <w:t xml:space="preserve">. Додаток до </w:t>
      </w:r>
      <w:r w:rsidR="00792D46" w:rsidRPr="00D64172">
        <w:rPr>
          <w:b/>
          <w:bCs/>
          <w:sz w:val="28"/>
          <w:szCs w:val="28"/>
          <w:lang w:val="uk-UA"/>
        </w:rPr>
        <w:t>І</w:t>
      </w:r>
      <w:r w:rsidRPr="00D64172">
        <w:rPr>
          <w:b/>
          <w:bCs/>
          <w:sz w:val="28"/>
          <w:szCs w:val="28"/>
          <w:lang w:val="uk-UA"/>
        </w:rPr>
        <w:t>нформаці</w:t>
      </w:r>
      <w:r w:rsidR="00792D46" w:rsidRPr="00D64172">
        <w:rPr>
          <w:b/>
          <w:bCs/>
          <w:sz w:val="28"/>
          <w:szCs w:val="28"/>
          <w:lang w:val="uk-UA"/>
        </w:rPr>
        <w:t>й</w:t>
      </w:r>
      <w:r w:rsidRPr="00D64172">
        <w:rPr>
          <w:b/>
          <w:bCs/>
          <w:sz w:val="28"/>
          <w:szCs w:val="28"/>
          <w:lang w:val="uk-UA"/>
        </w:rPr>
        <w:t>ного повідомлення № 1</w:t>
      </w:r>
    </w:p>
    <w:p w14:paraId="22458FBA" w14:textId="77777777" w:rsidR="00622FA1" w:rsidRPr="00D64172" w:rsidRDefault="00622FA1" w:rsidP="00E62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b/>
          <w:bCs/>
          <w:sz w:val="28"/>
          <w:szCs w:val="28"/>
          <w:lang w:val="uk-UA"/>
        </w:rPr>
      </w:pP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3969"/>
      </w:tblGrid>
      <w:tr w:rsidR="00792D46" w:rsidRPr="00D64172" w14:paraId="72CB7BD4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5D367" w14:textId="18C1235A" w:rsidR="00792D46" w:rsidRPr="00D64172" w:rsidRDefault="009D139B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Спеціальність за освітою (у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 xml:space="preserve">казати назву спеціальності,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зазначену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 xml:space="preserve"> в дипломі про вищу освіту)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B955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1F4AB7EF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B8D6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Організація, де виконувалася (готувалася) дисертація (код ЕДРПОУ)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0D844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77C64464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847AF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Анотація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2ED79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7CDAD3AB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9421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Анотація (англійською мовою)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75C93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2EF823BC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281F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i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Реферат дисертації</w:t>
            </w:r>
            <w:r w:rsidRPr="00D64172">
              <w:rPr>
                <w:rFonts w:cs="Times New Roman"/>
                <w:i/>
                <w:sz w:val="28"/>
                <w:szCs w:val="28"/>
                <w:lang w:val="uk-UA"/>
              </w:rPr>
              <w:t xml:space="preserve"> (від 200 до 5000 знаків)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D858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557B75E4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D36A9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Реферат дисертації (англійською мовою) </w:t>
            </w:r>
            <w:r w:rsidRPr="00D64172">
              <w:rPr>
                <w:rFonts w:cs="Times New Roman"/>
                <w:i/>
                <w:sz w:val="28"/>
                <w:szCs w:val="28"/>
                <w:lang w:val="uk-UA"/>
              </w:rPr>
              <w:t>(від 200 до 5000 знаків)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F052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3BB45B1C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EA9B" w14:textId="542313CF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240" w:lineRule="auto"/>
              <w:ind w:leftChars="0" w:left="1" w:firstLineChars="0" w:firstLine="0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>Пріоритетний напрям розвитку науки і техніки (вибрати з пере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рахованого</w:t>
            </w: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 xml:space="preserve"> обовʼязково)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:</w:t>
            </w:r>
          </w:p>
          <w:p w14:paraId="67F5FBEC" w14:textId="0EB622F5" w:rsidR="00792D46" w:rsidRPr="00D64172" w:rsidRDefault="009D139B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0" w:firstLineChars="0" w:firstLine="327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аціональна безпека і оборона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62CE6EBD" w14:textId="789843AF" w:rsidR="00792D46" w:rsidRPr="00D64172" w:rsidRDefault="00792D46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</w:t>
            </w:r>
            <w:r w:rsidR="009D139B" w:rsidRPr="00D64172">
              <w:rPr>
                <w:rFonts w:cs="Times New Roman"/>
                <w:sz w:val="28"/>
                <w:szCs w:val="28"/>
                <w:lang w:val="uk-UA"/>
              </w:rPr>
              <w:t>ф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</w:t>
            </w:r>
            <w:r w:rsidR="009D139B"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247B38FB" w14:textId="430507CD" w:rsidR="00792D46" w:rsidRPr="00D64172" w:rsidRDefault="009D139B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і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нформаційні та комунікаційні технології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2645B360" w14:textId="7FC6C083" w:rsidR="00792D46" w:rsidRPr="00D64172" w:rsidRDefault="009D139B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е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нергетика та енергоефективність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5AFF3A92" w14:textId="71980950" w:rsidR="00792D46" w:rsidRPr="00D64172" w:rsidRDefault="009D139B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р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аціональне природокористування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0C76E4EF" w14:textId="643896AA" w:rsidR="00792D46" w:rsidRPr="00D64172" w:rsidRDefault="009D139B" w:rsidP="00D64172">
            <w:pPr>
              <w:widowControl w:val="0"/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ауки про життя, нові технології профілактики та лікування найпоширеніших захворювань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48395BE5" w14:textId="795E59B5" w:rsidR="00792D46" w:rsidRPr="00D64172" w:rsidRDefault="009D139B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459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ові речовини і матеріали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4D6F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5F4B0754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26D7" w14:textId="2CBAACA5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40" w:lineRule="auto"/>
              <w:ind w:leftChars="0" w:left="1" w:firstLineChars="0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>Стратегічний пріоритетний напрям інноваційної ді</w:t>
            </w:r>
            <w:r w:rsidR="0093556E" w:rsidRPr="00D64172">
              <w:rPr>
                <w:rFonts w:cs="Times New Roman"/>
                <w:b/>
                <w:sz w:val="28"/>
                <w:szCs w:val="28"/>
                <w:lang w:val="uk-UA"/>
              </w:rPr>
              <w:t>яльності (вибрати з перерах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ованого</w:t>
            </w: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 xml:space="preserve"> обовʼязково)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:</w:t>
            </w:r>
          </w:p>
          <w:p w14:paraId="4FF4C246" w14:textId="3E6BA25A" w:rsidR="00792D46" w:rsidRPr="00D64172" w:rsidRDefault="009D139B" w:rsidP="00D64172">
            <w:pPr>
              <w:widowControl w:val="0"/>
              <w:tabs>
                <w:tab w:val="left" w:pos="0"/>
                <w:tab w:val="left" w:pos="318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о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своєння нових технологій транспортування енергії, впровадження енергоефективних, ресурсозберігаючих технологій, освоєння альтернативних джерел енергії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7BCDCBCC" w14:textId="5FDD86C7" w:rsidR="00792D46" w:rsidRPr="00D64172" w:rsidRDefault="009D139B" w:rsidP="00D64172">
            <w:pPr>
              <w:widowControl w:val="0"/>
              <w:tabs>
                <w:tab w:val="left" w:pos="0"/>
                <w:tab w:val="left" w:pos="318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- о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своєння нових технологій високотехнологічного розвитку транспортної системи, ракетно-космічної галузі, авіа- і суднобудування, озброєння та військової техніки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21103F2E" w14:textId="093ABE0C" w:rsidR="00792D46" w:rsidRPr="00D64172" w:rsidRDefault="009D139B" w:rsidP="00D64172">
            <w:pPr>
              <w:widowControl w:val="0"/>
              <w:tabs>
                <w:tab w:val="left" w:pos="0"/>
                <w:tab w:val="left" w:pos="318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о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своєння нових технологій виробництва матеріалів, їх оброблення і зʼєднання, створення індустрії наноматеріалів та нанотехнологій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07549B1C" w14:textId="3C25F474" w:rsidR="00792D46" w:rsidRPr="00D64172" w:rsidRDefault="009D139B" w:rsidP="00D64172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т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ехнологічне оновлення та розвиток агропромислового комплексу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5017EAFC" w14:textId="6826056C" w:rsidR="00792D46" w:rsidRPr="00D64172" w:rsidRDefault="009D139B" w:rsidP="00D64172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в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провадження нових технологій та обладнання для якісного меди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чного обслуговування, лікування, 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фармацевтики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15D49697" w14:textId="2F6C9533" w:rsidR="00792D46" w:rsidRPr="00D64172" w:rsidRDefault="009D139B" w:rsidP="00D64172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ш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ироке застосування технологій більш чистого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виробництва та охорони навколишнього природного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середовища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17A1D1BC" w14:textId="5344B1DB" w:rsidR="00792D46" w:rsidRPr="00D64172" w:rsidRDefault="009D139B" w:rsidP="00D64172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ind w:leftChars="0" w:left="0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р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озвиток сучасних інформаційних, комунікаційних технологій, робототехніки</w:t>
            </w:r>
          </w:p>
          <w:p w14:paraId="35F7D996" w14:textId="26B92E5B" w:rsidR="00792D46" w:rsidRPr="00D64172" w:rsidRDefault="009D139B" w:rsidP="00D64172">
            <w:pPr>
              <w:widowControl w:val="0"/>
              <w:tabs>
                <w:tab w:val="left" w:pos="0"/>
              </w:tabs>
              <w:suppressAutoHyphens w:val="0"/>
              <w:spacing w:after="0" w:line="240" w:lineRule="auto"/>
              <w:ind w:leftChars="0" w:left="1" w:firstLineChars="116" w:firstLine="325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е застосовується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237E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5373F35B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7E24" w14:textId="3229D66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lastRenderedPageBreak/>
              <w:t>Підсумки дослідження (обовʼязково)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:</w:t>
            </w:r>
          </w:p>
          <w:p w14:paraId="5C3610E7" w14:textId="4CCB1124" w:rsidR="00792D46" w:rsidRPr="00D64172" w:rsidRDefault="009D139B" w:rsidP="00D64172">
            <w:pPr>
              <w:widowControl w:val="0"/>
              <w:suppressAutoHyphens w:val="0"/>
              <w:spacing w:after="0" w:line="240" w:lineRule="auto"/>
              <w:ind w:leftChars="0" w:left="1" w:firstLineChars="0" w:firstLine="326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овий напрямок у науці і техніці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2133685A" w14:textId="0FA59564" w:rsidR="00792D46" w:rsidRPr="00D64172" w:rsidRDefault="009D139B" w:rsidP="00D64172">
            <w:pPr>
              <w:widowControl w:val="0"/>
              <w:suppressAutoHyphens w:val="0"/>
              <w:spacing w:after="0" w:line="240" w:lineRule="auto"/>
              <w:ind w:leftChars="0" w:left="0" w:firstLineChars="0" w:firstLine="326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т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еоретичне узагальнення і вирішення важливої наукової проблеми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4C3716E4" w14:textId="2F4EEC68" w:rsidR="00792D46" w:rsidRPr="00D64172" w:rsidRDefault="009D139B" w:rsidP="00D64172">
            <w:pPr>
              <w:widowControl w:val="0"/>
              <w:suppressAutoHyphens w:val="0"/>
              <w:spacing w:after="0" w:line="240" w:lineRule="auto"/>
              <w:ind w:leftChars="0" w:left="1" w:firstLineChars="0" w:firstLine="326"/>
              <w:jc w:val="both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н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аукове вирішення актуального наукового завдання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0CA1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33383E66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E7AC" w14:textId="2E03375E" w:rsidR="00792D46" w:rsidRPr="00D64172" w:rsidRDefault="00792D46" w:rsidP="00D64172">
            <w:pPr>
              <w:widowControl w:val="0"/>
              <w:spacing w:after="0" w:line="240" w:lineRule="auto"/>
              <w:ind w:left="1" w:hanging="3"/>
              <w:jc w:val="center"/>
              <w:rPr>
                <w:rFonts w:cs="Times New Roman"/>
                <w:b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>Впровадження результатів дисертації (о</w:t>
            </w:r>
            <w:r w:rsidR="009D139B" w:rsidRPr="00D64172">
              <w:rPr>
                <w:rFonts w:cs="Times New Roman"/>
                <w:b/>
                <w:sz w:val="28"/>
                <w:szCs w:val="28"/>
                <w:lang w:val="uk-UA"/>
              </w:rPr>
              <w:t>б</w:t>
            </w:r>
            <w:r w:rsidRPr="00D64172">
              <w:rPr>
                <w:rFonts w:cs="Times New Roman"/>
                <w:b/>
                <w:sz w:val="28"/>
                <w:szCs w:val="28"/>
                <w:lang w:val="uk-UA"/>
              </w:rPr>
              <w:t>овʼязково)</w:t>
            </w:r>
          </w:p>
          <w:p w14:paraId="502A6BC7" w14:textId="21FAD304" w:rsidR="00792D46" w:rsidRPr="00D64172" w:rsidRDefault="0093556E" w:rsidP="00D64172">
            <w:pPr>
              <w:widowControl w:val="0"/>
              <w:suppressAutoHyphens w:val="0"/>
              <w:spacing w:after="0" w:line="240" w:lineRule="auto"/>
              <w:ind w:leftChars="0" w:left="1" w:firstLineChars="0" w:firstLine="326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впроваджено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06759746" w14:textId="51703FB0" w:rsidR="00792D46" w:rsidRPr="00D64172" w:rsidRDefault="0093556E" w:rsidP="00D64172">
            <w:pPr>
              <w:widowControl w:val="0"/>
              <w:suppressAutoHyphens w:val="0"/>
              <w:spacing w:after="0" w:line="240" w:lineRule="auto"/>
              <w:ind w:leftChars="0" w:left="1" w:firstLineChars="0" w:firstLine="326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планується до впровадження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;</w:t>
            </w:r>
          </w:p>
          <w:p w14:paraId="68391412" w14:textId="4A2B8A28" w:rsidR="00792D46" w:rsidRPr="00D64172" w:rsidRDefault="0093556E" w:rsidP="00D64172">
            <w:pPr>
              <w:widowControl w:val="0"/>
              <w:suppressAutoHyphens w:val="0"/>
              <w:spacing w:after="0" w:line="240" w:lineRule="auto"/>
              <w:ind w:leftChars="0" w:left="1" w:firstLineChars="0" w:firstLine="326"/>
              <w:textDirection w:val="lrTb"/>
              <w:textAlignment w:val="auto"/>
              <w:outlineLvl w:val="9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</w:t>
            </w:r>
            <w:r w:rsidR="00792D46" w:rsidRPr="00D64172">
              <w:rPr>
                <w:rFonts w:cs="Times New Roman"/>
                <w:sz w:val="28"/>
                <w:szCs w:val="28"/>
                <w:lang w:val="uk-UA"/>
              </w:rPr>
              <w:t>впровадження не планується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E6DB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92D46" w:rsidRPr="00D64172" w14:paraId="6EB1AB5E" w14:textId="77777777" w:rsidTr="00D64172">
        <w:tc>
          <w:tcPr>
            <w:tcW w:w="55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DD63" w14:textId="77777777" w:rsidR="00792D46" w:rsidRPr="00D64172" w:rsidRDefault="00792D46" w:rsidP="00D64172">
            <w:pPr>
              <w:widowControl w:val="0"/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Індекс УДК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D211" w14:textId="77777777" w:rsidR="00792D46" w:rsidRPr="00D64172" w:rsidRDefault="00792D46" w:rsidP="00D64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</w:tbl>
    <w:p w14:paraId="20390ECC" w14:textId="5EAB0760" w:rsidR="00792D46" w:rsidRPr="00D64172" w:rsidRDefault="0093556E" w:rsidP="00D64172">
      <w:pPr>
        <w:spacing w:after="0" w:line="240" w:lineRule="auto"/>
        <w:ind w:left="1" w:hanging="3"/>
        <w:jc w:val="center"/>
        <w:rPr>
          <w:rFonts w:cs="Times New Roman"/>
          <w:b/>
          <w:sz w:val="28"/>
          <w:szCs w:val="28"/>
          <w:lang w:val="uk-UA"/>
        </w:rPr>
      </w:pPr>
      <w:r w:rsidRPr="00D64172">
        <w:rPr>
          <w:rFonts w:cs="Times New Roman"/>
          <w:b/>
          <w:sz w:val="28"/>
          <w:szCs w:val="28"/>
          <w:lang w:val="uk-UA"/>
        </w:rPr>
        <w:t>Д</w:t>
      </w:r>
      <w:r w:rsidR="00792D46" w:rsidRPr="00D64172">
        <w:rPr>
          <w:rFonts w:cs="Times New Roman"/>
          <w:b/>
          <w:sz w:val="28"/>
          <w:szCs w:val="28"/>
          <w:lang w:val="uk-UA"/>
        </w:rPr>
        <w:t>о і</w:t>
      </w:r>
      <w:r w:rsidR="00A0017E">
        <w:rPr>
          <w:rFonts w:cs="Times New Roman"/>
          <w:b/>
          <w:sz w:val="28"/>
          <w:szCs w:val="28"/>
          <w:lang w:val="uk-UA"/>
        </w:rPr>
        <w:t>нформаційного повідомлення додаються</w:t>
      </w:r>
      <w:r w:rsidRPr="00D64172">
        <w:rPr>
          <w:rFonts w:cs="Times New Roman"/>
          <w:b/>
          <w:sz w:val="28"/>
          <w:szCs w:val="28"/>
          <w:lang w:val="uk-UA"/>
        </w:rPr>
        <w:t xml:space="preserve"> (за наявності)</w:t>
      </w:r>
      <w:r w:rsidR="00792D46" w:rsidRPr="00D64172">
        <w:rPr>
          <w:rFonts w:cs="Times New Roman"/>
          <w:b/>
          <w:sz w:val="28"/>
          <w:szCs w:val="28"/>
          <w:lang w:val="uk-UA"/>
        </w:rPr>
        <w:t>:</w:t>
      </w:r>
    </w:p>
    <w:p w14:paraId="47F95F1B" w14:textId="4CFED048" w:rsidR="00792D46" w:rsidRPr="00D64172" w:rsidRDefault="0093556E" w:rsidP="00D64172">
      <w:pPr>
        <w:suppressAutoHyphens w:val="0"/>
        <w:spacing w:after="0" w:line="240" w:lineRule="auto"/>
        <w:ind w:leftChars="0" w:left="1" w:firstLineChars="0" w:firstLine="708"/>
        <w:textDirection w:val="lrTb"/>
        <w:textAlignment w:val="auto"/>
        <w:outlineLvl w:val="9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- н</w:t>
      </w:r>
      <w:r w:rsidR="00792D46" w:rsidRPr="00D64172">
        <w:rPr>
          <w:rFonts w:cs="Times New Roman"/>
          <w:sz w:val="28"/>
          <w:szCs w:val="28"/>
          <w:lang w:val="uk-UA"/>
        </w:rPr>
        <w:t>аукова (науково-технічна) продукція</w:t>
      </w:r>
      <w:r w:rsidRPr="00D64172">
        <w:rPr>
          <w:rFonts w:cs="Times New Roman"/>
          <w:sz w:val="28"/>
          <w:szCs w:val="28"/>
          <w:lang w:val="uk-UA"/>
        </w:rPr>
        <w:t>;</w:t>
      </w:r>
      <w:r w:rsidR="00792D46" w:rsidRPr="00D64172">
        <w:rPr>
          <w:rFonts w:cs="Times New Roman"/>
          <w:sz w:val="28"/>
          <w:szCs w:val="28"/>
          <w:lang w:val="uk-UA"/>
        </w:rPr>
        <w:t xml:space="preserve"> </w:t>
      </w:r>
      <w:r w:rsidR="00792D46" w:rsidRPr="00D64172">
        <w:rPr>
          <w:rFonts w:cs="Times New Roman"/>
          <w:sz w:val="28"/>
          <w:szCs w:val="28"/>
          <w:lang w:val="uk-UA"/>
        </w:rPr>
        <w:tab/>
      </w:r>
    </w:p>
    <w:p w14:paraId="44C27516" w14:textId="558ED5DB" w:rsidR="00792D46" w:rsidRPr="00D64172" w:rsidRDefault="0093556E" w:rsidP="00D64172">
      <w:pPr>
        <w:suppressAutoHyphens w:val="0"/>
        <w:spacing w:after="0" w:line="240" w:lineRule="auto"/>
        <w:ind w:leftChars="0" w:left="0" w:firstLineChars="0" w:firstLine="708"/>
        <w:textDirection w:val="lrTb"/>
        <w:textAlignment w:val="auto"/>
        <w:outlineLvl w:val="9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- о</w:t>
      </w:r>
      <w:r w:rsidR="00792D46" w:rsidRPr="00D64172">
        <w:rPr>
          <w:rFonts w:cs="Times New Roman"/>
          <w:sz w:val="28"/>
          <w:szCs w:val="28"/>
          <w:lang w:val="uk-UA"/>
        </w:rPr>
        <w:t>хоронні документи на ОПІВ</w:t>
      </w:r>
      <w:r w:rsidRPr="00D64172">
        <w:rPr>
          <w:rFonts w:cs="Times New Roman"/>
          <w:sz w:val="28"/>
          <w:szCs w:val="28"/>
          <w:lang w:val="uk-UA"/>
        </w:rPr>
        <w:t>;</w:t>
      </w:r>
    </w:p>
    <w:p w14:paraId="7312A481" w14:textId="4EC04E2C" w:rsidR="00792D46" w:rsidRPr="00D64172" w:rsidRDefault="0093556E" w:rsidP="00D64172">
      <w:pPr>
        <w:suppressAutoHyphens w:val="0"/>
        <w:spacing w:after="0" w:line="240" w:lineRule="auto"/>
        <w:ind w:leftChars="0" w:left="0" w:firstLineChars="0" w:firstLine="708"/>
        <w:textDirection w:val="lrTb"/>
        <w:textAlignment w:val="auto"/>
        <w:outlineLvl w:val="9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- д</w:t>
      </w:r>
      <w:r w:rsidR="00792D46" w:rsidRPr="00D64172">
        <w:rPr>
          <w:rFonts w:cs="Times New Roman"/>
          <w:sz w:val="28"/>
          <w:szCs w:val="28"/>
          <w:lang w:val="uk-UA"/>
        </w:rPr>
        <w:t>ержавний реєстраційний номер ДіР (тільки номери державної реєстрації)</w:t>
      </w:r>
      <w:r w:rsidRPr="00D64172">
        <w:rPr>
          <w:rFonts w:cs="Times New Roman"/>
          <w:sz w:val="28"/>
          <w:szCs w:val="28"/>
          <w:lang w:val="uk-UA"/>
        </w:rPr>
        <w:t>;</w:t>
      </w:r>
    </w:p>
    <w:p w14:paraId="0B59A2CF" w14:textId="4E5494F6" w:rsidR="00713352" w:rsidRPr="00D64172" w:rsidRDefault="0093556E" w:rsidP="00A0017E">
      <w:pPr>
        <w:suppressAutoHyphens w:val="0"/>
        <w:spacing w:after="0" w:line="240" w:lineRule="auto"/>
        <w:ind w:leftChars="0" w:left="0" w:firstLineChars="0" w:firstLine="708"/>
        <w:textDirection w:val="lrTb"/>
        <w:textAlignment w:val="auto"/>
        <w:outlineLvl w:val="9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- з</w:t>
      </w:r>
      <w:r w:rsidR="00792D46" w:rsidRPr="00D64172">
        <w:rPr>
          <w:rFonts w:cs="Times New Roman"/>
          <w:sz w:val="28"/>
          <w:szCs w:val="28"/>
          <w:lang w:val="uk-UA"/>
        </w:rPr>
        <w:t>вʼязок з науковими темами (тільки номери державної реєстрації)</w:t>
      </w:r>
      <w:r w:rsidRPr="00D64172">
        <w:rPr>
          <w:rFonts w:cs="Times New Roman"/>
          <w:sz w:val="28"/>
          <w:szCs w:val="28"/>
          <w:lang w:val="uk-UA"/>
        </w:rPr>
        <w:t>.</w:t>
      </w:r>
      <w:bookmarkStart w:id="0" w:name="_GoBack"/>
      <w:bookmarkEnd w:id="0"/>
    </w:p>
    <w:sectPr w:rsidR="00713352" w:rsidRPr="00D641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333BF" w14:textId="77777777" w:rsidR="00FE4515" w:rsidRDefault="00FE4515" w:rsidP="0029195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B79C409" w14:textId="77777777" w:rsidR="00FE4515" w:rsidRDefault="00FE4515" w:rsidP="0029195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ED95" w14:textId="77777777" w:rsidR="00D635C7" w:rsidRDefault="00D635C7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EFFE6" w14:textId="77777777" w:rsidR="00D635C7" w:rsidRDefault="00D635C7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BB8E9" w14:textId="77777777" w:rsidR="00D635C7" w:rsidRDefault="00D635C7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EC3E3" w14:textId="77777777" w:rsidR="00FE4515" w:rsidRDefault="00FE4515" w:rsidP="0029195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2D805E9" w14:textId="77777777" w:rsidR="00FE4515" w:rsidRDefault="00FE4515" w:rsidP="0029195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28B" w14:textId="77777777" w:rsidR="00D635C7" w:rsidRDefault="00D635C7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A307" w14:textId="6EE5B8AE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rFonts w:eastAsia="Times New Roman" w:cs="Times New Roman"/>
        <w:color w:val="000000"/>
        <w:szCs w:val="24"/>
      </w:rPr>
    </w:pPr>
    <w:r>
      <w:rPr>
        <w:rFonts w:eastAsia="Times New Roman" w:cs="Times New Roman"/>
        <w:color w:val="000000"/>
        <w:szCs w:val="24"/>
      </w:rPr>
      <w:fldChar w:fldCharType="begin"/>
    </w:r>
    <w:r>
      <w:rPr>
        <w:rFonts w:eastAsia="Times New Roman" w:cs="Times New Roman"/>
        <w:color w:val="000000"/>
        <w:szCs w:val="24"/>
      </w:rPr>
      <w:instrText>PAGE</w:instrText>
    </w:r>
    <w:r>
      <w:rPr>
        <w:rFonts w:eastAsia="Times New Roman" w:cs="Times New Roman"/>
        <w:color w:val="000000"/>
        <w:szCs w:val="24"/>
      </w:rPr>
      <w:fldChar w:fldCharType="separate"/>
    </w:r>
    <w:r w:rsidR="00AA47BF">
      <w:rPr>
        <w:rFonts w:eastAsia="Times New Roman" w:cs="Times New Roman"/>
        <w:noProof/>
        <w:color w:val="000000"/>
        <w:szCs w:val="24"/>
      </w:rPr>
      <w:t>2</w:t>
    </w:r>
    <w:r>
      <w:rPr>
        <w:rFonts w:eastAsia="Times New Roman" w:cs="Times New Roman"/>
        <w:color w:val="000000"/>
        <w:szCs w:val="24"/>
      </w:rPr>
      <w:fldChar w:fldCharType="end"/>
    </w:r>
  </w:p>
  <w:p w14:paraId="4F121E35" w14:textId="77777777" w:rsidR="00D635C7" w:rsidRDefault="00D635C7" w:rsidP="0029195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rFonts w:eastAsia="Times New Roman" w:cs="Times New Roman"/>
        <w:color w:val="00000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B768" w14:textId="77777777" w:rsidR="00D635C7" w:rsidRDefault="00D635C7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B99"/>
    <w:multiLevelType w:val="multilevel"/>
    <w:tmpl w:val="85B4CB34"/>
    <w:lvl w:ilvl="0">
      <w:start w:val="1"/>
      <w:numFmt w:val="decimal"/>
      <w:lvlText w:val="2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2C536E0"/>
    <w:multiLevelType w:val="multilevel"/>
    <w:tmpl w:val="F162C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E46138"/>
    <w:multiLevelType w:val="multilevel"/>
    <w:tmpl w:val="B5949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E177B9"/>
    <w:multiLevelType w:val="multilevel"/>
    <w:tmpl w:val="692297D8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333333"/>
        <w:vertAlign w:val="baseline"/>
      </w:rPr>
    </w:lvl>
    <w:lvl w:ilvl="2">
      <w:start w:val="1"/>
      <w:numFmt w:val="decimal"/>
      <w:lvlText w:val="%1.−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−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−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−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−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−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−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4" w15:restartNumberingAfterBreak="0">
    <w:nsid w:val="1F8024DC"/>
    <w:multiLevelType w:val="multilevel"/>
    <w:tmpl w:val="7974D188"/>
    <w:lvl w:ilvl="0">
      <w:start w:val="4"/>
      <w:numFmt w:val="decimal"/>
      <w:lvlText w:val="%1.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612" w:hanging="1800"/>
      </w:pPr>
      <w:rPr>
        <w:vertAlign w:val="baseline"/>
      </w:rPr>
    </w:lvl>
  </w:abstractNum>
  <w:abstractNum w:abstractNumId="5" w15:restartNumberingAfterBreak="0">
    <w:nsid w:val="21144224"/>
    <w:multiLevelType w:val="multilevel"/>
    <w:tmpl w:val="4ACE19CA"/>
    <w:lvl w:ilvl="0">
      <w:start w:val="7"/>
      <w:numFmt w:val="decimal"/>
      <w:lvlText w:val="%1."/>
      <w:lvlJc w:val="left"/>
      <w:pPr>
        <w:ind w:left="429" w:hanging="429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219D39C8"/>
    <w:multiLevelType w:val="multilevel"/>
    <w:tmpl w:val="D0C6E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91647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8" w15:restartNumberingAfterBreak="0">
    <w:nsid w:val="21C07FF5"/>
    <w:multiLevelType w:val="hybridMultilevel"/>
    <w:tmpl w:val="635AE74A"/>
    <w:lvl w:ilvl="0" w:tplc="F916579C">
      <w:start w:val="8"/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9" w15:restartNumberingAfterBreak="0">
    <w:nsid w:val="22945048"/>
    <w:multiLevelType w:val="multilevel"/>
    <w:tmpl w:val="230C0E2E"/>
    <w:lvl w:ilvl="0">
      <w:start w:val="1"/>
      <w:numFmt w:val="bullet"/>
      <w:lvlText w:val="−"/>
      <w:lvlJc w:val="left"/>
      <w:pPr>
        <w:ind w:left="319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−.%2."/>
      <w:lvlJc w:val="left"/>
      <w:pPr>
        <w:ind w:left="2204" w:hanging="360"/>
      </w:pPr>
      <w:rPr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−.%2.%3."/>
      <w:lvlJc w:val="left"/>
      <w:pPr>
        <w:ind w:left="3130" w:hanging="720"/>
      </w:pPr>
      <w:rPr>
        <w:vertAlign w:val="baseline"/>
      </w:rPr>
    </w:lvl>
    <w:lvl w:ilvl="3">
      <w:start w:val="1"/>
      <w:numFmt w:val="decimal"/>
      <w:lvlText w:val="−.%2.%3.%4."/>
      <w:lvlJc w:val="left"/>
      <w:pPr>
        <w:ind w:left="3697" w:hanging="720"/>
      </w:pPr>
      <w:rPr>
        <w:vertAlign w:val="baseline"/>
      </w:rPr>
    </w:lvl>
    <w:lvl w:ilvl="4">
      <w:start w:val="1"/>
      <w:numFmt w:val="decimal"/>
      <w:lvlText w:val="−.%2.%3.%4.%5."/>
      <w:lvlJc w:val="left"/>
      <w:pPr>
        <w:ind w:left="4624" w:hanging="1080"/>
      </w:pPr>
      <w:rPr>
        <w:vertAlign w:val="baseline"/>
      </w:rPr>
    </w:lvl>
    <w:lvl w:ilvl="5">
      <w:start w:val="1"/>
      <w:numFmt w:val="decimal"/>
      <w:lvlText w:val="−.%2.%3.%4.%5.%6."/>
      <w:lvlJc w:val="left"/>
      <w:pPr>
        <w:ind w:left="5191" w:hanging="1080"/>
      </w:pPr>
      <w:rPr>
        <w:vertAlign w:val="baseline"/>
      </w:rPr>
    </w:lvl>
    <w:lvl w:ilvl="6">
      <w:start w:val="1"/>
      <w:numFmt w:val="decimal"/>
      <w:lvlText w:val="−.%2.%3.%4.%5.%6.%7."/>
      <w:lvlJc w:val="left"/>
      <w:pPr>
        <w:ind w:left="6118" w:hanging="1440"/>
      </w:pPr>
      <w:rPr>
        <w:vertAlign w:val="baseline"/>
      </w:rPr>
    </w:lvl>
    <w:lvl w:ilvl="7">
      <w:start w:val="1"/>
      <w:numFmt w:val="decimal"/>
      <w:lvlText w:val="−.%2.%3.%4.%5.%6.%7.%8."/>
      <w:lvlJc w:val="left"/>
      <w:pPr>
        <w:ind w:left="6685" w:hanging="1440"/>
      </w:pPr>
      <w:rPr>
        <w:vertAlign w:val="baseline"/>
      </w:rPr>
    </w:lvl>
    <w:lvl w:ilvl="8">
      <w:start w:val="1"/>
      <w:numFmt w:val="decimal"/>
      <w:lvlText w:val="−.%2.%3.%4.%5.%6.%7.%8.%9."/>
      <w:lvlJc w:val="left"/>
      <w:pPr>
        <w:ind w:left="7612" w:hanging="1800"/>
      </w:pPr>
      <w:rPr>
        <w:vertAlign w:val="baseline"/>
      </w:rPr>
    </w:lvl>
  </w:abstractNum>
  <w:abstractNum w:abstractNumId="10" w15:restartNumberingAfterBreak="0">
    <w:nsid w:val="26F3044A"/>
    <w:multiLevelType w:val="multilevel"/>
    <w:tmpl w:val="717E8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DB46CE"/>
    <w:multiLevelType w:val="multilevel"/>
    <w:tmpl w:val="3CA4D6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3E80EE4"/>
    <w:multiLevelType w:val="multilevel"/>
    <w:tmpl w:val="CD500B90"/>
    <w:lvl w:ilvl="0">
      <w:start w:val="1"/>
      <w:numFmt w:val="decimal"/>
      <w:lvlText w:val="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D32697B"/>
    <w:multiLevelType w:val="multilevel"/>
    <w:tmpl w:val="A5D0C812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14" w15:restartNumberingAfterBreak="0">
    <w:nsid w:val="415A58FE"/>
    <w:multiLevelType w:val="hybridMultilevel"/>
    <w:tmpl w:val="73840B64"/>
    <w:lvl w:ilvl="0" w:tplc="30A44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443B5382"/>
    <w:multiLevelType w:val="multilevel"/>
    <w:tmpl w:val="F9001A0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44C5504"/>
    <w:multiLevelType w:val="multilevel"/>
    <w:tmpl w:val="A9A0EC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45075499"/>
    <w:multiLevelType w:val="multilevel"/>
    <w:tmpl w:val="52842AFA"/>
    <w:lvl w:ilvl="0">
      <w:start w:val="5"/>
      <w:numFmt w:val="decimal"/>
      <w:lvlText w:val="%1."/>
      <w:lvlJc w:val="left"/>
      <w:pPr>
        <w:ind w:left="90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31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34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56" w:hanging="1800"/>
      </w:pPr>
      <w:rPr>
        <w:vertAlign w:val="baseline"/>
      </w:rPr>
    </w:lvl>
  </w:abstractNum>
  <w:abstractNum w:abstractNumId="18" w15:restartNumberingAfterBreak="0">
    <w:nsid w:val="48897959"/>
    <w:multiLevelType w:val="multilevel"/>
    <w:tmpl w:val="55B4332E"/>
    <w:lvl w:ilvl="0">
      <w:start w:val="1"/>
      <w:numFmt w:val="bullet"/>
      <w:lvlText w:val="−"/>
      <w:lvlJc w:val="left"/>
      <w:pPr>
        <w:ind w:left="11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4C0801B6"/>
    <w:multiLevelType w:val="multilevel"/>
    <w:tmpl w:val="AF0E4766"/>
    <w:lvl w:ilvl="0">
      <w:start w:val="7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9"/>
      <w:numFmt w:val="decimal"/>
      <w:lvlText w:val="6.%2."/>
      <w:lvlJc w:val="left"/>
      <w:pPr>
        <w:ind w:left="1440" w:hanging="7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0" w15:restartNumberingAfterBreak="0">
    <w:nsid w:val="4C190DC2"/>
    <w:multiLevelType w:val="multilevel"/>
    <w:tmpl w:val="E5442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546708"/>
    <w:multiLevelType w:val="multilevel"/>
    <w:tmpl w:val="C0E812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1EF047A"/>
    <w:multiLevelType w:val="multilevel"/>
    <w:tmpl w:val="BE9AA23A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6FA771E"/>
    <w:multiLevelType w:val="multilevel"/>
    <w:tmpl w:val="3B9E799C"/>
    <w:lvl w:ilvl="0">
      <w:start w:val="1"/>
      <w:numFmt w:val="decimal"/>
      <w:lvlText w:val="6.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575E6A20"/>
    <w:multiLevelType w:val="multilevel"/>
    <w:tmpl w:val="3D0AF8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29C4B50"/>
    <w:multiLevelType w:val="multilevel"/>
    <w:tmpl w:val="DD7A3088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B9D363E"/>
    <w:multiLevelType w:val="multilevel"/>
    <w:tmpl w:val="7124F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D71C42"/>
    <w:multiLevelType w:val="multilevel"/>
    <w:tmpl w:val="6FAA4F68"/>
    <w:lvl w:ilvl="0">
      <w:start w:val="2"/>
      <w:numFmt w:val="decimal"/>
      <w:lvlText w:val="%1."/>
      <w:lvlJc w:val="left"/>
      <w:pPr>
        <w:ind w:left="429" w:hanging="429"/>
      </w:pPr>
      <w:rPr>
        <w:vertAlign w:val="baseline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28" w15:restartNumberingAfterBreak="0">
    <w:nsid w:val="72881BCD"/>
    <w:multiLevelType w:val="multilevel"/>
    <w:tmpl w:val="75E42A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3AA11B5"/>
    <w:multiLevelType w:val="multilevel"/>
    <w:tmpl w:val="DC8EF2E2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ascii="Times New Roman" w:eastAsia="Times New Roman" w:hAnsi="Times New Roman" w:cs="Times New Roman"/>
        <w:color w:val="333333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333333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333333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333333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333333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333333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333333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333333"/>
        <w:vertAlign w:val="baseline"/>
      </w:rPr>
    </w:lvl>
  </w:abstractNum>
  <w:abstractNum w:abstractNumId="30" w15:restartNumberingAfterBreak="0">
    <w:nsid w:val="75C960A8"/>
    <w:multiLevelType w:val="multilevel"/>
    <w:tmpl w:val="AF107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C47E0F"/>
    <w:multiLevelType w:val="multilevel"/>
    <w:tmpl w:val="C3866E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A1775"/>
    <w:multiLevelType w:val="multilevel"/>
    <w:tmpl w:val="47CA8DEE"/>
    <w:lvl w:ilvl="0">
      <w:start w:val="1"/>
      <w:numFmt w:val="decimal"/>
      <w:lvlText w:val="3.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31"/>
  </w:num>
  <w:num w:numId="6">
    <w:abstractNumId w:val="13"/>
  </w:num>
  <w:num w:numId="7">
    <w:abstractNumId w:val="29"/>
  </w:num>
  <w:num w:numId="8">
    <w:abstractNumId w:val="15"/>
  </w:num>
  <w:num w:numId="9">
    <w:abstractNumId w:val="0"/>
  </w:num>
  <w:num w:numId="10">
    <w:abstractNumId w:val="5"/>
  </w:num>
  <w:num w:numId="11">
    <w:abstractNumId w:val="22"/>
  </w:num>
  <w:num w:numId="12">
    <w:abstractNumId w:val="3"/>
  </w:num>
  <w:num w:numId="13">
    <w:abstractNumId w:val="23"/>
  </w:num>
  <w:num w:numId="14">
    <w:abstractNumId w:val="32"/>
  </w:num>
  <w:num w:numId="15">
    <w:abstractNumId w:val="17"/>
  </w:num>
  <w:num w:numId="16">
    <w:abstractNumId w:val="4"/>
  </w:num>
  <w:num w:numId="17">
    <w:abstractNumId w:val="28"/>
  </w:num>
  <w:num w:numId="18">
    <w:abstractNumId w:val="27"/>
  </w:num>
  <w:num w:numId="19">
    <w:abstractNumId w:val="19"/>
  </w:num>
  <w:num w:numId="20">
    <w:abstractNumId w:val="18"/>
  </w:num>
  <w:num w:numId="21">
    <w:abstractNumId w:val="25"/>
  </w:num>
  <w:num w:numId="22">
    <w:abstractNumId w:val="9"/>
  </w:num>
  <w:num w:numId="23">
    <w:abstractNumId w:val="12"/>
  </w:num>
  <w:num w:numId="24">
    <w:abstractNumId w:val="7"/>
  </w:num>
  <w:num w:numId="25">
    <w:abstractNumId w:val="14"/>
  </w:num>
  <w:num w:numId="26">
    <w:abstractNumId w:val="10"/>
  </w:num>
  <w:num w:numId="27">
    <w:abstractNumId w:val="1"/>
  </w:num>
  <w:num w:numId="28">
    <w:abstractNumId w:val="20"/>
  </w:num>
  <w:num w:numId="29">
    <w:abstractNumId w:val="26"/>
  </w:num>
  <w:num w:numId="30">
    <w:abstractNumId w:val="2"/>
  </w:num>
  <w:num w:numId="31">
    <w:abstractNumId w:val="6"/>
  </w:num>
  <w:num w:numId="32">
    <w:abstractNumId w:val="3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D0"/>
    <w:rsid w:val="00006353"/>
    <w:rsid w:val="000710B2"/>
    <w:rsid w:val="00093B85"/>
    <w:rsid w:val="000B1E5A"/>
    <w:rsid w:val="000E19A8"/>
    <w:rsid w:val="00137933"/>
    <w:rsid w:val="00170B24"/>
    <w:rsid w:val="00174329"/>
    <w:rsid w:val="001C2B0C"/>
    <w:rsid w:val="001E2B68"/>
    <w:rsid w:val="00283306"/>
    <w:rsid w:val="00290C48"/>
    <w:rsid w:val="00291957"/>
    <w:rsid w:val="0029217C"/>
    <w:rsid w:val="002B0A09"/>
    <w:rsid w:val="002B74DB"/>
    <w:rsid w:val="002C5C05"/>
    <w:rsid w:val="002D1D13"/>
    <w:rsid w:val="002F777A"/>
    <w:rsid w:val="0031618A"/>
    <w:rsid w:val="00323864"/>
    <w:rsid w:val="00330E3D"/>
    <w:rsid w:val="00350662"/>
    <w:rsid w:val="003607D1"/>
    <w:rsid w:val="00360A49"/>
    <w:rsid w:val="0036156A"/>
    <w:rsid w:val="00365BAE"/>
    <w:rsid w:val="00367945"/>
    <w:rsid w:val="00377CB5"/>
    <w:rsid w:val="003A20CD"/>
    <w:rsid w:val="003B4297"/>
    <w:rsid w:val="00427D1A"/>
    <w:rsid w:val="0045155A"/>
    <w:rsid w:val="00473792"/>
    <w:rsid w:val="004A0E71"/>
    <w:rsid w:val="004B7B16"/>
    <w:rsid w:val="004C61ED"/>
    <w:rsid w:val="004C6DCC"/>
    <w:rsid w:val="00520E65"/>
    <w:rsid w:val="00526D24"/>
    <w:rsid w:val="00534CA8"/>
    <w:rsid w:val="00536BBD"/>
    <w:rsid w:val="00551476"/>
    <w:rsid w:val="00594935"/>
    <w:rsid w:val="005A63C5"/>
    <w:rsid w:val="005C11EA"/>
    <w:rsid w:val="005F0C62"/>
    <w:rsid w:val="005F0D47"/>
    <w:rsid w:val="00622FA1"/>
    <w:rsid w:val="006466D0"/>
    <w:rsid w:val="00665D32"/>
    <w:rsid w:val="006956E3"/>
    <w:rsid w:val="006B6E1E"/>
    <w:rsid w:val="006E4BE4"/>
    <w:rsid w:val="00713352"/>
    <w:rsid w:val="007171EA"/>
    <w:rsid w:val="00745735"/>
    <w:rsid w:val="0077686B"/>
    <w:rsid w:val="00792D46"/>
    <w:rsid w:val="007A5356"/>
    <w:rsid w:val="007C17BE"/>
    <w:rsid w:val="008114CC"/>
    <w:rsid w:val="00822CC2"/>
    <w:rsid w:val="00823C47"/>
    <w:rsid w:val="0084009E"/>
    <w:rsid w:val="00873ED1"/>
    <w:rsid w:val="00877C78"/>
    <w:rsid w:val="008B7A82"/>
    <w:rsid w:val="008F6995"/>
    <w:rsid w:val="00911392"/>
    <w:rsid w:val="00913430"/>
    <w:rsid w:val="00927234"/>
    <w:rsid w:val="0093556E"/>
    <w:rsid w:val="0094029F"/>
    <w:rsid w:val="0094540E"/>
    <w:rsid w:val="00984C71"/>
    <w:rsid w:val="00987C8A"/>
    <w:rsid w:val="009A1BD3"/>
    <w:rsid w:val="009D139B"/>
    <w:rsid w:val="009D3F59"/>
    <w:rsid w:val="009E1946"/>
    <w:rsid w:val="00A0017E"/>
    <w:rsid w:val="00A01A0F"/>
    <w:rsid w:val="00A5669F"/>
    <w:rsid w:val="00A9108C"/>
    <w:rsid w:val="00AA47BF"/>
    <w:rsid w:val="00B263BF"/>
    <w:rsid w:val="00B2796E"/>
    <w:rsid w:val="00B318E0"/>
    <w:rsid w:val="00B86E45"/>
    <w:rsid w:val="00B966CC"/>
    <w:rsid w:val="00BF56F5"/>
    <w:rsid w:val="00C3028D"/>
    <w:rsid w:val="00C44F6F"/>
    <w:rsid w:val="00C61C49"/>
    <w:rsid w:val="00C813F5"/>
    <w:rsid w:val="00CC3AB7"/>
    <w:rsid w:val="00CD152B"/>
    <w:rsid w:val="00D01161"/>
    <w:rsid w:val="00D22B98"/>
    <w:rsid w:val="00D22C65"/>
    <w:rsid w:val="00D30D01"/>
    <w:rsid w:val="00D316EE"/>
    <w:rsid w:val="00D635C7"/>
    <w:rsid w:val="00D64172"/>
    <w:rsid w:val="00DE329A"/>
    <w:rsid w:val="00DF429A"/>
    <w:rsid w:val="00E254B6"/>
    <w:rsid w:val="00E26D33"/>
    <w:rsid w:val="00E33036"/>
    <w:rsid w:val="00E442E8"/>
    <w:rsid w:val="00E62727"/>
    <w:rsid w:val="00E705D3"/>
    <w:rsid w:val="00E734EC"/>
    <w:rsid w:val="00EF1017"/>
    <w:rsid w:val="00F20698"/>
    <w:rsid w:val="00F30A25"/>
    <w:rsid w:val="00F328BC"/>
    <w:rsid w:val="00F43ABC"/>
    <w:rsid w:val="00F55D7A"/>
    <w:rsid w:val="00F61C78"/>
    <w:rsid w:val="00F7698E"/>
    <w:rsid w:val="00F914EC"/>
    <w:rsid w:val="00F919B0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C884"/>
  <w15:docId w15:val="{D3655D90-0B47-FA42-8137-38486A6E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styleId="1">
    <w:name w:val="heading 1"/>
    <w:basedOn w:val="a"/>
    <w:next w:val="a"/>
    <w:pPr>
      <w:keepNext/>
      <w:spacing w:before="240" w:after="240" w:line="360" w:lineRule="auto"/>
      <w:jc w:val="center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pPr>
      <w:keepNext/>
      <w:spacing w:before="120" w:after="120"/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pPr>
      <w:keepNext/>
      <w:spacing w:after="0"/>
      <w:ind w:left="567"/>
      <w:jc w:val="center"/>
      <w:outlineLvl w:val="2"/>
    </w:pPr>
    <w:rPr>
      <w:rFonts w:cs="Antiqua"/>
      <w:b/>
      <w:bCs/>
      <w:iCs/>
      <w:sz w:val="20"/>
      <w:szCs w:val="26"/>
      <w:lang w:eastAsia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0"/>
      <w:jc w:val="center"/>
    </w:pPr>
    <w:rPr>
      <w:rFonts w:cs="Times New Roman"/>
      <w:b/>
      <w:bCs/>
      <w:sz w:val="28"/>
      <w:szCs w:val="28"/>
      <w:lang w:val="uk-UA" w:eastAsia="ru-RU"/>
    </w:rPr>
  </w:style>
  <w:style w:type="character" w:customStyle="1" w:styleId="10">
    <w:name w:val="Заголовок 1 Знак"/>
    <w:rPr>
      <w:rFonts w:ascii="Times New Roman" w:hAnsi="Times New Roman" w:cs="Times New Roman"/>
      <w:b/>
      <w:bCs/>
      <w:w w:val="100"/>
      <w:kern w:val="32"/>
      <w:position w:val="-1"/>
      <w:sz w:val="28"/>
      <w:szCs w:val="32"/>
      <w:effect w:val="none"/>
      <w:vertAlign w:val="baseline"/>
      <w:cs w:val="0"/>
      <w:em w:val="none"/>
      <w:lang w:val="ru-RU" w:eastAsia="en-US"/>
    </w:rPr>
  </w:style>
  <w:style w:type="character" w:customStyle="1" w:styleId="20">
    <w:name w:val="Заголовок 2 Знак"/>
    <w:rPr>
      <w:rFonts w:ascii="Times New Roman" w:hAnsi="Times New Roman" w:cs="Times New Roman"/>
      <w:b/>
      <w:bCs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character" w:customStyle="1" w:styleId="30">
    <w:name w:val="Заголовок 3 Знак"/>
    <w:rPr>
      <w:rFonts w:ascii="Times New Roman" w:hAnsi="Times New Roman" w:cs="Antiqua"/>
      <w:b/>
      <w:bCs/>
      <w:iCs/>
      <w:w w:val="100"/>
      <w:position w:val="-1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en-US"/>
    </w:rPr>
  </w:style>
  <w:style w:type="paragraph" w:customStyle="1" w:styleId="a4">
    <w:name w:val="Нормальний текст"/>
    <w:basedOn w:val="a"/>
    <w:pPr>
      <w:spacing w:before="120" w:after="0"/>
      <w:ind w:firstLine="567"/>
    </w:pPr>
    <w:rPr>
      <w:rFonts w:ascii="Antiqua" w:hAnsi="Antiqua" w:cs="Antiqua"/>
      <w:sz w:val="26"/>
      <w:szCs w:val="26"/>
      <w:lang w:val="uk-UA" w:eastAsia="ru-RU"/>
    </w:rPr>
  </w:style>
  <w:style w:type="paragraph" w:customStyle="1" w:styleId="a5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 w:eastAsia="ru-RU"/>
    </w:rPr>
  </w:style>
  <w:style w:type="paragraph" w:styleId="a6">
    <w:name w:val="List Paragraph"/>
    <w:basedOn w:val="a"/>
    <w:pPr>
      <w:ind w:left="720"/>
    </w:pPr>
  </w:style>
  <w:style w:type="paragraph" w:styleId="a7">
    <w:name w:val="Balloon Text"/>
    <w:basedOn w:val="a"/>
    <w:pPr>
      <w:spacing w:after="0"/>
    </w:pPr>
    <w:rPr>
      <w:rFonts w:ascii="Segoe UI Symbol" w:hAnsi="Segoe UI Symbol" w:cs="Segoe UI Symbol"/>
      <w:sz w:val="18"/>
      <w:szCs w:val="18"/>
    </w:rPr>
  </w:style>
  <w:style w:type="character" w:customStyle="1" w:styleId="a8">
    <w:name w:val="Текст выноски Знак"/>
    <w:rPr>
      <w:rFonts w:ascii="Segoe UI Symbol" w:hAnsi="Segoe UI Symbol" w:cs="Times New Roman"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en-US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110">
    <w:name w:val="Основной текст Знак11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ody Text"/>
    <w:basedOn w:val="a"/>
    <w:pPr>
      <w:spacing w:after="120"/>
    </w:pPr>
    <w:rPr>
      <w:lang w:val="uk-UA" w:eastAsia="ru-RU"/>
    </w:rPr>
  </w:style>
  <w:style w:type="character" w:customStyle="1" w:styleId="aa">
    <w:name w:val="Основной текст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">
    <w:name w:val="Основной текст Знак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9">
    <w:name w:val="Основной текст Знак1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8">
    <w:name w:val="Основной текст Знак18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7">
    <w:name w:val="Основной текст Знак17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6">
    <w:name w:val="Основной текст Знак16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5">
    <w:name w:val="Основной текст Знак15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4">
    <w:name w:val="Основной текст Знак14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3">
    <w:name w:val="Основной текст Знак1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2">
    <w:name w:val="Основной текст Знак12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111">
    <w:name w:val="Основной текст Знак11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21">
    <w:name w:val="Заголовок №2_"/>
    <w:rPr>
      <w:b/>
      <w:spacing w:val="3"/>
      <w:w w:val="100"/>
      <w:position w:val="-1"/>
      <w:sz w:val="21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Заголовок №2"/>
    <w:basedOn w:val="a"/>
    <w:pPr>
      <w:shd w:val="clear" w:color="auto" w:fill="FFFFFF"/>
      <w:spacing w:before="960" w:after="780" w:line="413" w:lineRule="atLeast"/>
      <w:ind w:hanging="360"/>
      <w:jc w:val="center"/>
      <w:outlineLvl w:val="1"/>
    </w:pPr>
    <w:rPr>
      <w:b/>
      <w:spacing w:val="3"/>
      <w:sz w:val="21"/>
      <w:shd w:val="clear" w:color="auto" w:fill="FFFFFF"/>
      <w:lang w:eastAsia="ru-RU"/>
    </w:rPr>
  </w:style>
  <w:style w:type="table" w:styleId="ab">
    <w:name w:val="Table Grid"/>
    <w:basedOn w:val="a1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docyv52268baiaagaaboqcaaadsqqaaawbaaaaaaaaaaaaaaaaaaaaaaaaaaaaaaaaaaaaaaaaaaaaaaaaaaaaaaaaaaaaaaaaaaaaaaaaaaaaaaaaaaaaaaaaaaaaaaaaaaaaaaaaaaaaaaaaaaaaaaaaaaaaaaaaaaaaaaaaaaaaaaaaaaaaaaaaaaaaaaaaaaaaaaaaaaaaaaaaaaaaaaaaaaaaaaaaaaaaaaaaaaaaaa">
    <w:name w:val="docdata;docy;v5;2268;baiaagaaboqcaaadsqqaaaw/baaaaaaaaaaaaaaaaaaaaaaaaaaaaaaaaaaaaaaaaaaaaaaaaaaaaaaaaaaaaaaaaaaaaaaaaaaaaaaaaaaaaaaaaaaaaaaaaaaaaaaaaaaaaaaaaaaaaaaaaaaaaaaaaaaaaaaaaaaaaaaaaaaaaaaaaaaaaaaaaaaaaaaaaaaaaaaaaaaaaaaaaaaaaaaaaaaaaaaaaaaaaaa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Normal (Web)"/>
    <w:basedOn w:val="a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23">
    <w:name w:val="Основной текст (2)_"/>
    <w:rPr>
      <w:rFonts w:ascii="Cambria" w:hAnsi="Cambria"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900" w:line="586" w:lineRule="atLeast"/>
      <w:jc w:val="center"/>
    </w:pPr>
    <w:rPr>
      <w:rFonts w:ascii="Cambria" w:hAnsi="Cambria" w:cs="Cambria"/>
      <w:lang w:eastAsia="ru-RU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1">
    <w:name w:val="Основной текст (3)_"/>
    <w:rPr>
      <w:rFonts w:ascii="Cambria" w:hAnsi="Cambria"/>
      <w:b/>
      <w:w w:val="100"/>
      <w:position w:val="-1"/>
      <w:sz w:val="36"/>
      <w:effect w:val="none"/>
      <w:shd w:val="clear" w:color="auto" w:fill="FFFFFF"/>
      <w:vertAlign w:val="baseline"/>
      <w:cs w:val="0"/>
      <w:em w:val="none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before="1200" w:after="0" w:line="456" w:lineRule="atLeast"/>
      <w:jc w:val="right"/>
    </w:pPr>
    <w:rPr>
      <w:rFonts w:ascii="Cambria" w:hAnsi="Cambria" w:cs="Cambria"/>
      <w:b/>
      <w:bCs/>
      <w:sz w:val="36"/>
      <w:szCs w:val="36"/>
      <w:lang w:eastAsia="ru-RU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2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  <w:lang w:eastAsia="en-US"/>
    </w:rPr>
  </w:style>
  <w:style w:type="character" w:styleId="af4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cs="Times New Roman"/>
      <w:szCs w:val="24"/>
      <w:lang w:val="uk-UA" w:eastAsia="uk-UA"/>
    </w:rPr>
  </w:style>
  <w:style w:type="character" w:styleId="af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46">
    <w:name w:val="rvts46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val="ru-RU" w:eastAsia="en-US"/>
    </w:rPr>
  </w:style>
  <w:style w:type="paragraph" w:customStyle="1" w:styleId="af7">
    <w:name w:val="Стиль"/>
    <w:basedOn w:val="a"/>
    <w:next w:val="ac"/>
    <w:pPr>
      <w:spacing w:before="100" w:beforeAutospacing="1" w:after="100" w:afterAutospacing="1"/>
    </w:pPr>
    <w:rPr>
      <w:rFonts w:cs="Times New Roman"/>
      <w:szCs w:val="24"/>
      <w:lang w:eastAsia="ru-RU"/>
    </w:rPr>
  </w:style>
  <w:style w:type="character" w:customStyle="1" w:styleId="af8">
    <w:name w:val="Название Знак"/>
    <w:rPr>
      <w:rFonts w:ascii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styleId="af9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a">
    <w:name w:val="annotation text"/>
    <w:basedOn w:val="a"/>
    <w:rPr>
      <w:sz w:val="20"/>
      <w:szCs w:val="20"/>
    </w:rPr>
  </w:style>
  <w:style w:type="character" w:customStyle="1" w:styleId="afb">
    <w:name w:val="Текст примечания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Тема примечания Знак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val="ru-RU"/>
    </w:rPr>
  </w:style>
  <w:style w:type="paragraph" w:styleId="afe">
    <w:name w:val="footnote text"/>
    <w:basedOn w:val="a"/>
    <w:rPr>
      <w:sz w:val="20"/>
      <w:szCs w:val="20"/>
    </w:rPr>
  </w:style>
  <w:style w:type="character" w:customStyle="1" w:styleId="aff">
    <w:name w:val="Текст сноски Знак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ru-RU" w:eastAsia="en-US"/>
    </w:rPr>
  </w:style>
  <w:style w:type="character" w:styleId="aff0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a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ff1">
    <w:name w:val="[Немає стилю абзацу]"/>
    <w:rsid w:val="002B74D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uiPriority w:val="99"/>
    <w:rsid w:val="002B74DB"/>
    <w:pPr>
      <w:widowControl w:val="0"/>
      <w:tabs>
        <w:tab w:val="right" w:pos="7710"/>
        <w:tab w:val="right" w:pos="11514"/>
      </w:tabs>
      <w:suppressAutoHyphens w:val="0"/>
      <w:autoSpaceDE w:val="0"/>
      <w:autoSpaceDN w:val="0"/>
      <w:adjustRightInd w:val="0"/>
      <w:spacing w:after="0" w:line="257" w:lineRule="auto"/>
      <w:ind w:leftChars="0" w:left="0" w:firstLineChars="0" w:firstLine="283"/>
      <w:jc w:val="both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8"/>
      <w:szCs w:val="18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2B74DB"/>
    <w:pPr>
      <w:keepNext/>
      <w:keepLines/>
      <w:widowControl w:val="0"/>
      <w:tabs>
        <w:tab w:val="right" w:leader="underscore" w:pos="7710"/>
      </w:tabs>
      <w:autoSpaceDE w:val="0"/>
      <w:autoSpaceDN w:val="0"/>
      <w:adjustRightInd w:val="0"/>
      <w:spacing w:before="397" w:after="0" w:line="257" w:lineRule="auto"/>
      <w:ind w:leftChars="0" w:left="4309" w:firstLineChars="0" w:firstLine="0"/>
      <w:textDirection w:val="lrTb"/>
      <w:textAlignment w:val="center"/>
      <w:outlineLvl w:val="9"/>
    </w:pPr>
    <w:rPr>
      <w:rFonts w:ascii="Pragmatica-Book" w:eastAsiaTheme="minorEastAsia" w:hAnsi="Pragmatica-Book" w:cs="Pragmatica-Book"/>
      <w:color w:val="000000"/>
      <w:w w:val="90"/>
      <w:position w:val="0"/>
      <w:sz w:val="17"/>
      <w:szCs w:val="17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2B74D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Pragmatica-Bold" w:eastAsiaTheme="minorEastAsia" w:hAnsi="Pragmatica-Bold" w:cs="Pragmatica-Bold"/>
      <w:b/>
      <w:bCs/>
      <w:color w:val="000000"/>
      <w:w w:val="90"/>
      <w:position w:val="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B74D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fff1"/>
    <w:uiPriority w:val="99"/>
    <w:rsid w:val="002B74D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character" w:customStyle="1" w:styleId="st42">
    <w:name w:val="st42"/>
    <w:uiPriority w:val="99"/>
    <w:rsid w:val="002B74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6En1Y1jVozPkaSgP97apdk2FKQ==">CgMxLjAyCWlkLmdqZGd4czIKaWQuMzBqMHpsbDIKaWQuMWZvYjl0ZTIKaWQuM3pueXNoNzIKaWQuMmV0OTJwMDIJaWQudHlqY3d0MgppZC4zZHk2dmttMgppZC4xdDNoNXNmMgppZC40ZDM0b2c4MgppZC4yczhleW8xMglo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N2YWM1dWYyCmlkLjJhZm1nMjgyCWlkLnBrd3FhMTIKaWQuMzlrazh4dTIKaWQuMW9wdWo1bjIKaWQuNDhwaTF0ZzIKaWQuMm51c2MxOTIKaWQuMTMwMm05MjIKaWQuM216cTR3djIKaWQuMjI1MGY0bzIJaWQuaGFhcGNoMgppZC4zMTl5ODBhMgppZC4xZ2Y4aTgzMgppZC40MGV3MHZ3MgppZC4yZms2YjNwMglpZC51cGdsYmkyCmlkLjNlcDQzemIyCmlkLjF0dWVlNzQyCmlkLjRkdTF3dXgyCmlkLjJzemM3MnEyCmlkLjE4NG1oYWo4AHIhMXVLblNKdnV0YUZMOHRmOHE3UjJlZGRQcjM3elJxTDY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A70478-E818-4576-A354-9796217B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RePack by Diakov</cp:lastModifiedBy>
  <cp:revision>3</cp:revision>
  <cp:lastPrinted>2025-04-07T07:16:00Z</cp:lastPrinted>
  <dcterms:created xsi:type="dcterms:W3CDTF">2025-04-16T06:33:00Z</dcterms:created>
  <dcterms:modified xsi:type="dcterms:W3CDTF">2025-04-16T06:48:00Z</dcterms:modified>
</cp:coreProperties>
</file>